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9EE" w:rsidRDefault="008D49EE" w:rsidP="008D49EE">
      <w:pPr>
        <w:pStyle w:val="a3"/>
        <w:spacing w:before="75"/>
        <w:ind w:left="288" w:right="6"/>
        <w:jc w:val="center"/>
      </w:pPr>
      <w:r>
        <w:rPr>
          <w:spacing w:val="-2"/>
        </w:rPr>
        <w:t>СИЛЛАБУС</w:t>
      </w:r>
    </w:p>
    <w:p w:rsidR="008D49EE" w:rsidRDefault="008D49EE" w:rsidP="008D49EE">
      <w:pPr>
        <w:pStyle w:val="a3"/>
        <w:spacing w:before="1"/>
        <w:ind w:left="288"/>
        <w:jc w:val="center"/>
      </w:pPr>
      <w:r>
        <w:t>202</w:t>
      </w:r>
      <w:r w:rsidRPr="00F36767">
        <w:t>5</w:t>
      </w:r>
      <w:r>
        <w:t>-202</w:t>
      </w:r>
      <w:r w:rsidRPr="00F36767">
        <w:t>6</w:t>
      </w:r>
      <w:r>
        <w:rPr>
          <w:spacing w:val="-10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жылының</w:t>
      </w:r>
      <w:r>
        <w:rPr>
          <w:spacing w:val="-10"/>
        </w:rPr>
        <w:t xml:space="preserve"> </w:t>
      </w:r>
      <w:r>
        <w:t>к</w:t>
      </w:r>
      <w:r w:rsidR="00B5450F">
        <w:t>өктем</w:t>
      </w:r>
      <w:r>
        <w:t>гі</w:t>
      </w:r>
      <w:r>
        <w:rPr>
          <w:spacing w:val="-9"/>
        </w:rPr>
        <w:t xml:space="preserve"> </w:t>
      </w:r>
      <w:r>
        <w:rPr>
          <w:spacing w:val="-2"/>
        </w:rPr>
        <w:t>семестрі</w:t>
      </w:r>
    </w:p>
    <w:p w:rsidR="008D49EE" w:rsidRDefault="008D49EE" w:rsidP="008D49EE">
      <w:pPr>
        <w:pStyle w:val="a3"/>
        <w:ind w:left="288" w:right="1"/>
        <w:jc w:val="center"/>
      </w:pPr>
      <w:r>
        <w:t>«</w:t>
      </w:r>
      <w:r w:rsidR="00B5450F" w:rsidRPr="00B5450F">
        <w:t>7M02210</w:t>
      </w:r>
      <w:r>
        <w:t>-</w:t>
      </w:r>
      <w:r w:rsidR="00B5450F">
        <w:t>Т</w:t>
      </w:r>
      <w:r>
        <w:t>арих»</w:t>
      </w:r>
      <w:r>
        <w:rPr>
          <w:spacing w:val="-9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бағдарламасы,</w:t>
      </w:r>
      <w:r>
        <w:rPr>
          <w:spacing w:val="-10"/>
        </w:rPr>
        <w:t xml:space="preserve"> </w:t>
      </w:r>
      <w:r w:rsidR="00B5450F" w:rsidRPr="00B5450F">
        <w:t>1</w:t>
      </w:r>
      <w:r>
        <w:rPr>
          <w:spacing w:val="-9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(к</w:t>
      </w:r>
      <w:r w:rsidR="00B5450F">
        <w:t>өктемгі</w:t>
      </w:r>
      <w:r>
        <w:t>,</w:t>
      </w:r>
      <w:r>
        <w:rPr>
          <w:spacing w:val="-11"/>
        </w:rPr>
        <w:t xml:space="preserve"> </w:t>
      </w:r>
      <w:r w:rsidR="00E45BDD">
        <w:t xml:space="preserve"> </w:t>
      </w:r>
      <w:r w:rsidR="00B5450F" w:rsidRPr="00B5450F">
        <w:t>2</w:t>
      </w:r>
      <w:r w:rsidR="00E45BDD" w:rsidRPr="00B5450F">
        <w:t xml:space="preserve"> </w:t>
      </w:r>
      <w:r>
        <w:rPr>
          <w:spacing w:val="-2"/>
        </w:rPr>
        <w:t>семестр)</w:t>
      </w:r>
    </w:p>
    <w:p w:rsidR="008D49EE" w:rsidRDefault="008D49EE" w:rsidP="008D49EE">
      <w:pPr>
        <w:rPr>
          <w:b/>
          <w:sz w:val="20"/>
        </w:rPr>
      </w:pPr>
    </w:p>
    <w:p w:rsidR="008D49EE" w:rsidRDefault="008D49EE" w:rsidP="008D49EE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861"/>
        <w:gridCol w:w="711"/>
        <w:gridCol w:w="1133"/>
        <w:gridCol w:w="1133"/>
        <w:gridCol w:w="698"/>
        <w:gridCol w:w="1429"/>
        <w:gridCol w:w="1700"/>
      </w:tblGrid>
      <w:tr w:rsidR="008D49EE" w:rsidTr="006A40BA">
        <w:trPr>
          <w:trHeight w:val="263"/>
        </w:trPr>
        <w:tc>
          <w:tcPr>
            <w:tcW w:w="2826" w:type="dxa"/>
            <w:vMerge w:val="restart"/>
            <w:shd w:val="clear" w:color="auto" w:fill="DBE4F0"/>
          </w:tcPr>
          <w:p w:rsidR="008D49EE" w:rsidRDefault="008D49EE" w:rsidP="00FB058B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Пəннің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1572" w:type="dxa"/>
            <w:gridSpan w:val="2"/>
            <w:vMerge w:val="restart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119" w:right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 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жұмысын </w:t>
            </w:r>
            <w:r>
              <w:rPr>
                <w:b/>
                <w:spacing w:val="-2"/>
                <w:sz w:val="20"/>
              </w:rPr>
              <w:t>(БӨЖ)</w:t>
            </w:r>
          </w:p>
        </w:tc>
        <w:tc>
          <w:tcPr>
            <w:tcW w:w="2964" w:type="dxa"/>
            <w:gridSpan w:val="3"/>
            <w:shd w:val="clear" w:color="auto" w:fill="DBE4F0"/>
          </w:tcPr>
          <w:p w:rsidR="008D49EE" w:rsidRDefault="008D49EE" w:rsidP="00FB058B">
            <w:pPr>
              <w:pStyle w:val="TableParagraph"/>
              <w:spacing w:line="225" w:lineRule="exact"/>
              <w:ind w:left="9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Кредиттер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429" w:type="dxa"/>
            <w:vMerge w:val="restart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123"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Кредит- тердің жалпы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700" w:type="dxa"/>
            <w:vMerge w:val="restart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120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Оқытушының жетекшілігімен білім алушының өзіндік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жұмысы</w:t>
            </w:r>
          </w:p>
          <w:p w:rsidR="008D49EE" w:rsidRDefault="008D49EE" w:rsidP="00FB058B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(ОБӨЖ)</w:t>
            </w:r>
          </w:p>
        </w:tc>
      </w:tr>
      <w:tr w:rsidR="008D49EE" w:rsidTr="006A40BA">
        <w:trPr>
          <w:trHeight w:val="1108"/>
        </w:trPr>
        <w:tc>
          <w:tcPr>
            <w:tcW w:w="2826" w:type="dxa"/>
            <w:vMerge/>
            <w:tcBorders>
              <w:top w:val="nil"/>
            </w:tcBorders>
            <w:shd w:val="clear" w:color="auto" w:fill="DBE4F0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</w:tcBorders>
            <w:shd w:val="clear" w:color="auto" w:fill="DBE4F0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433" w:right="162" w:hanging="25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Дəрістер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1133" w:type="dxa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 сабақтар </w:t>
            </w:r>
            <w:r>
              <w:rPr>
                <w:b/>
                <w:spacing w:val="-4"/>
                <w:sz w:val="20"/>
              </w:rPr>
              <w:t>(СС)</w:t>
            </w:r>
          </w:p>
        </w:tc>
        <w:tc>
          <w:tcPr>
            <w:tcW w:w="698" w:type="dxa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161" w:right="145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Зерт. сабақтар </w:t>
            </w:r>
            <w:r>
              <w:rPr>
                <w:b/>
                <w:spacing w:val="-4"/>
                <w:sz w:val="20"/>
              </w:rPr>
              <w:t>(ЗС)</w:t>
            </w:r>
          </w:p>
        </w:tc>
        <w:tc>
          <w:tcPr>
            <w:tcW w:w="1429" w:type="dxa"/>
            <w:vMerge/>
            <w:tcBorders>
              <w:top w:val="nil"/>
            </w:tcBorders>
            <w:shd w:val="clear" w:color="auto" w:fill="DBE4F0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BE4F0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6A40BA">
        <w:trPr>
          <w:trHeight w:val="637"/>
        </w:trPr>
        <w:tc>
          <w:tcPr>
            <w:tcW w:w="2826" w:type="dxa"/>
          </w:tcPr>
          <w:p w:rsidR="008D49EE" w:rsidRPr="00B5450F" w:rsidRDefault="008D49EE" w:rsidP="00B5450F">
            <w:pPr>
              <w:pStyle w:val="aa"/>
              <w:shd w:val="clear" w:color="auto" w:fill="FFFFFF"/>
            </w:pPr>
            <w:r>
              <w:rPr>
                <w:sz w:val="20"/>
              </w:rPr>
              <w:t xml:space="preserve">   </w:t>
            </w:r>
            <w:r w:rsidR="00B5450F">
              <w:rPr>
                <w:sz w:val="20"/>
              </w:rPr>
              <w:t xml:space="preserve">  </w:t>
            </w:r>
            <w:r w:rsidR="00B5450F">
              <w:rPr>
                <w:sz w:val="20"/>
                <w:lang w:val="en-US"/>
              </w:rPr>
              <w:t>IKV</w:t>
            </w:r>
            <w:r w:rsidR="00B5450F" w:rsidRPr="00B5450F">
              <w:rPr>
                <w:sz w:val="20"/>
                <w:lang w:val="ru-RU"/>
              </w:rPr>
              <w:t xml:space="preserve">6308 </w:t>
            </w:r>
            <w:r w:rsidR="00B5450F">
              <w:rPr>
                <w:rFonts w:ascii="TimesNewRomanPSMT" w:hAnsi="TimesNewRomanPSMT"/>
                <w:sz w:val="20"/>
                <w:szCs w:val="20"/>
              </w:rPr>
              <w:t xml:space="preserve">Византияның тарихы мен мəдениеті </w:t>
            </w:r>
          </w:p>
        </w:tc>
        <w:tc>
          <w:tcPr>
            <w:tcW w:w="1572" w:type="dxa"/>
            <w:gridSpan w:val="2"/>
          </w:tcPr>
          <w:p w:rsidR="008D49EE" w:rsidRPr="00010E8C" w:rsidRDefault="00010E8C" w:rsidP="00FB058B">
            <w:pPr>
              <w:pStyle w:val="TableParagraph"/>
              <w:spacing w:line="221" w:lineRule="exact"/>
              <w:ind w:left="119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  <w:tc>
          <w:tcPr>
            <w:tcW w:w="1133" w:type="dxa"/>
          </w:tcPr>
          <w:p w:rsidR="008D49EE" w:rsidRPr="008D49EE" w:rsidRDefault="008D49EE" w:rsidP="00FB058B">
            <w:pPr>
              <w:pStyle w:val="TableParagraph"/>
              <w:spacing w:line="221" w:lineRule="exact"/>
              <w:ind w:left="24" w:right="1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>7</w:t>
            </w:r>
          </w:p>
        </w:tc>
        <w:tc>
          <w:tcPr>
            <w:tcW w:w="1133" w:type="dxa"/>
          </w:tcPr>
          <w:p w:rsidR="008D49EE" w:rsidRPr="008D49EE" w:rsidRDefault="008D49EE" w:rsidP="00FB058B">
            <w:pPr>
              <w:pStyle w:val="TableParagraph"/>
              <w:spacing w:line="221" w:lineRule="exact"/>
              <w:ind w:left="24" w:right="12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en-US"/>
              </w:rPr>
              <w:t>3</w:t>
            </w:r>
            <w:r>
              <w:rPr>
                <w:spacing w:val="-10"/>
                <w:sz w:val="20"/>
              </w:rPr>
              <w:t>,</w:t>
            </w:r>
            <w:r>
              <w:rPr>
                <w:spacing w:val="-10"/>
                <w:sz w:val="20"/>
                <w:lang w:val="ru-RU"/>
              </w:rPr>
              <w:t>3</w:t>
            </w:r>
          </w:p>
        </w:tc>
        <w:tc>
          <w:tcPr>
            <w:tcW w:w="698" w:type="dxa"/>
          </w:tcPr>
          <w:p w:rsidR="008D49EE" w:rsidRDefault="008D49EE" w:rsidP="00FB058B">
            <w:pPr>
              <w:pStyle w:val="TableParagraph"/>
              <w:spacing w:line="221" w:lineRule="exact"/>
              <w:ind w:left="24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9" w:type="dxa"/>
          </w:tcPr>
          <w:p w:rsidR="008D49EE" w:rsidRPr="008D49EE" w:rsidRDefault="008D49EE" w:rsidP="00FB058B">
            <w:pPr>
              <w:pStyle w:val="TableParagraph"/>
              <w:spacing w:line="221" w:lineRule="exact"/>
              <w:ind w:left="22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5</w:t>
            </w:r>
          </w:p>
        </w:tc>
        <w:tc>
          <w:tcPr>
            <w:tcW w:w="1700" w:type="dxa"/>
          </w:tcPr>
          <w:p w:rsidR="008D49EE" w:rsidRPr="00010E8C" w:rsidRDefault="00010E8C" w:rsidP="00FB058B">
            <w:pPr>
              <w:pStyle w:val="TableParagraph"/>
              <w:spacing w:before="5" w:line="216" w:lineRule="exact"/>
              <w:ind w:left="120" w:right="16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320506">
              <w:rPr>
                <w:sz w:val="20"/>
                <w:lang w:val="ru-RU"/>
              </w:rPr>
              <w:t>6</w:t>
            </w:r>
          </w:p>
        </w:tc>
      </w:tr>
      <w:tr w:rsidR="008D49EE" w:rsidTr="00FB058B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8D49EE" w:rsidRDefault="008D49EE" w:rsidP="00FB058B">
            <w:pPr>
              <w:pStyle w:val="TableParagraph"/>
              <w:ind w:left="1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ПƏН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ТУРАЛЫ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8D49EE" w:rsidTr="006A40BA">
        <w:trPr>
          <w:trHeight w:val="690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861" w:type="dxa"/>
          </w:tcPr>
          <w:p w:rsidR="008D49EE" w:rsidRDefault="008D49EE" w:rsidP="00FB058B">
            <w:pPr>
              <w:pStyle w:val="TableParagraph"/>
              <w:spacing w:line="240" w:lineRule="auto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Циклы</w:t>
            </w:r>
            <w:proofErr w:type="spellEnd"/>
            <w:r>
              <w:rPr>
                <w:b/>
                <w:spacing w:val="-2"/>
                <w:sz w:val="20"/>
              </w:rPr>
              <w:t>, компоненті</w:t>
            </w:r>
          </w:p>
        </w:tc>
        <w:tc>
          <w:tcPr>
            <w:tcW w:w="1844" w:type="dxa"/>
            <w:gridSpan w:val="2"/>
          </w:tcPr>
          <w:p w:rsidR="008D49EE" w:rsidRDefault="008D49EE" w:rsidP="00FB058B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Дəріс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1831" w:type="dxa"/>
            <w:gridSpan w:val="2"/>
          </w:tcPr>
          <w:p w:rsidR="008D49EE" w:rsidRDefault="008D49EE" w:rsidP="00FB058B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Семинар</w:t>
            </w:r>
          </w:p>
          <w:p w:rsidR="008D49EE" w:rsidRDefault="008D49EE" w:rsidP="00FB058B">
            <w:pPr>
              <w:pStyle w:val="TableParagraph"/>
              <w:spacing w:line="226" w:lineRule="exact"/>
              <w:ind w:left="119" w:right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сабақтарының түрлері</w:t>
            </w:r>
          </w:p>
        </w:tc>
        <w:tc>
          <w:tcPr>
            <w:tcW w:w="3129" w:type="dxa"/>
            <w:gridSpan w:val="2"/>
          </w:tcPr>
          <w:p w:rsidR="008D49EE" w:rsidRDefault="008D49EE" w:rsidP="00FB058B">
            <w:pPr>
              <w:pStyle w:val="TableParagraph"/>
              <w:spacing w:line="240" w:lineRule="auto"/>
              <w:ind w:left="123"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бақылаудың </w:t>
            </w:r>
            <w:r>
              <w:rPr>
                <w:b/>
                <w:sz w:val="20"/>
              </w:rPr>
              <w:t xml:space="preserve">түрі мен </w:t>
            </w:r>
            <w:proofErr w:type="spellStart"/>
            <w:r>
              <w:rPr>
                <w:b/>
                <w:sz w:val="20"/>
              </w:rPr>
              <w:t>платфомасы</w:t>
            </w:r>
            <w:proofErr w:type="spellEnd"/>
          </w:p>
        </w:tc>
      </w:tr>
      <w:tr w:rsidR="008D49EE" w:rsidTr="006A40BA">
        <w:trPr>
          <w:trHeight w:val="686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Оффлайн</w:t>
            </w:r>
            <w:proofErr w:type="spellEnd"/>
          </w:p>
        </w:tc>
        <w:tc>
          <w:tcPr>
            <w:tcW w:w="861" w:type="dxa"/>
          </w:tcPr>
          <w:p w:rsidR="008D49EE" w:rsidRDefault="008D49EE" w:rsidP="00FB058B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844" w:type="dxa"/>
            <w:gridSpan w:val="2"/>
          </w:tcPr>
          <w:p w:rsidR="008D49EE" w:rsidRDefault="008D49EE" w:rsidP="00FB058B">
            <w:pPr>
              <w:pStyle w:val="TableParagraph"/>
              <w:spacing w:line="228" w:lineRule="exact"/>
              <w:ind w:left="382" w:hanging="69"/>
              <w:rPr>
                <w:sz w:val="20"/>
              </w:rPr>
            </w:pPr>
            <w:r>
              <w:rPr>
                <w:spacing w:val="-2"/>
                <w:sz w:val="20"/>
              </w:rPr>
              <w:t>Проблемалық,</w:t>
            </w:r>
          </w:p>
          <w:p w:rsidR="008D49EE" w:rsidRDefault="008D49EE" w:rsidP="00FB058B">
            <w:pPr>
              <w:pStyle w:val="TableParagraph"/>
              <w:spacing w:before="6" w:line="216" w:lineRule="exact"/>
              <w:ind w:left="129" w:right="113" w:firstLine="2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Ақпараттық, </w:t>
            </w:r>
            <w:proofErr w:type="spellStart"/>
            <w:r>
              <w:rPr>
                <w:spacing w:val="-2"/>
                <w:sz w:val="20"/>
              </w:rPr>
              <w:t>Дəріс</w:t>
            </w:r>
            <w:proofErr w:type="spellEnd"/>
            <w:r>
              <w:rPr>
                <w:spacing w:val="-2"/>
                <w:sz w:val="20"/>
              </w:rPr>
              <w:t>-презентация</w:t>
            </w:r>
          </w:p>
        </w:tc>
        <w:tc>
          <w:tcPr>
            <w:tcW w:w="1831" w:type="dxa"/>
            <w:gridSpan w:val="2"/>
          </w:tcPr>
          <w:p w:rsidR="008D49EE" w:rsidRDefault="008D49EE" w:rsidP="00FB058B">
            <w:pPr>
              <w:pStyle w:val="TableParagraph"/>
              <w:spacing w:before="4" w:line="235" w:lineRule="auto"/>
              <w:ind w:left="383" w:hanging="77"/>
              <w:rPr>
                <w:sz w:val="20"/>
              </w:rPr>
            </w:pPr>
            <w:r>
              <w:rPr>
                <w:spacing w:val="-2"/>
                <w:sz w:val="20"/>
              </w:rPr>
              <w:t>Семинар-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талқылау (презентациямен)</w:t>
            </w:r>
          </w:p>
        </w:tc>
        <w:tc>
          <w:tcPr>
            <w:tcW w:w="3129" w:type="dxa"/>
            <w:gridSpan w:val="2"/>
            <w:vMerge w:val="restart"/>
          </w:tcPr>
          <w:p w:rsidR="008D49EE" w:rsidRDefault="008D49EE" w:rsidP="00FB058B">
            <w:pPr>
              <w:pStyle w:val="TableParagraph"/>
              <w:spacing w:before="2" w:line="237" w:lineRule="auto"/>
              <w:ind w:left="123" w:right="168"/>
              <w:rPr>
                <w:sz w:val="20"/>
              </w:rPr>
            </w:pPr>
            <w:r>
              <w:rPr>
                <w:sz w:val="20"/>
              </w:rPr>
              <w:t>Емтихан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өткізудің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 платформасын көрсетіңіз Жазбаша емтихан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офлайн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8D49EE" w:rsidTr="006A40BA">
        <w:trPr>
          <w:trHeight w:val="230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Дəріскер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лер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4536" w:type="dxa"/>
            <w:gridSpan w:val="5"/>
          </w:tcPr>
          <w:p w:rsidR="008D49EE" w:rsidRDefault="008D49EE" w:rsidP="00FB058B">
            <w:pPr>
              <w:pStyle w:val="TableParagraph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Мухажанова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Толқын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Нұрасылқызы</w:t>
            </w:r>
            <w:proofErr w:type="spellEnd"/>
          </w:p>
        </w:tc>
        <w:tc>
          <w:tcPr>
            <w:tcW w:w="3129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6A40BA">
        <w:trPr>
          <w:trHeight w:val="230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536" w:type="dxa"/>
            <w:gridSpan w:val="5"/>
          </w:tcPr>
          <w:p w:rsidR="008D49EE" w:rsidRDefault="008D49EE" w:rsidP="00FB058B">
            <w:pPr>
              <w:pStyle w:val="TableParagraph"/>
              <w:ind w:left="4"/>
              <w:rPr>
                <w:sz w:val="20"/>
              </w:rPr>
            </w:pPr>
            <w:r>
              <w:rPr>
                <w:color w:val="0000FF"/>
                <w:spacing w:val="-1"/>
                <w:sz w:val="20"/>
                <w:u w:val="single" w:color="0000FF"/>
              </w:rPr>
              <w:t xml:space="preserve"> </w:t>
            </w:r>
            <w:hyperlink r:id="rId5">
              <w:r>
                <w:rPr>
                  <w:color w:val="0000FF"/>
                  <w:spacing w:val="-2"/>
                  <w:sz w:val="20"/>
                  <w:u w:val="single" w:color="0000FF"/>
                </w:rPr>
                <w:t>Tolkynm3010@gmail.com</w:t>
              </w:r>
            </w:hyperlink>
          </w:p>
        </w:tc>
        <w:tc>
          <w:tcPr>
            <w:tcW w:w="3129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6A40BA">
        <w:trPr>
          <w:trHeight w:val="230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4536" w:type="dxa"/>
            <w:gridSpan w:val="5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87074927810</w:t>
            </w:r>
          </w:p>
        </w:tc>
        <w:tc>
          <w:tcPr>
            <w:tcW w:w="3129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6A40BA">
        <w:trPr>
          <w:trHeight w:val="230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(тер)</w:t>
            </w:r>
          </w:p>
        </w:tc>
        <w:tc>
          <w:tcPr>
            <w:tcW w:w="4536" w:type="dxa"/>
            <w:gridSpan w:val="5"/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6A40BA">
        <w:trPr>
          <w:trHeight w:val="230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536" w:type="dxa"/>
            <w:gridSpan w:val="5"/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6A40BA">
        <w:trPr>
          <w:trHeight w:val="230"/>
        </w:trPr>
        <w:tc>
          <w:tcPr>
            <w:tcW w:w="2826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4536" w:type="dxa"/>
            <w:gridSpan w:val="5"/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FB058B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8D49EE" w:rsidRDefault="008D49EE" w:rsidP="00FB058B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ПƏННІҢ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ПРЕЗЕНТАЦИЯСЫ</w:t>
            </w:r>
          </w:p>
        </w:tc>
      </w:tr>
      <w:tr w:rsidR="008D49EE" w:rsidRPr="001612C9" w:rsidTr="001612C9">
        <w:trPr>
          <w:trHeight w:val="1565"/>
        </w:trPr>
        <w:tc>
          <w:tcPr>
            <w:tcW w:w="2826" w:type="dxa"/>
          </w:tcPr>
          <w:p w:rsidR="008D49EE" w:rsidRPr="001612C9" w:rsidRDefault="008D49EE" w:rsidP="00DA0AE3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5"/>
          </w:tcPr>
          <w:p w:rsidR="008D49EE" w:rsidRPr="001612C9" w:rsidRDefault="008D49EE" w:rsidP="00DA0AE3">
            <w:pPr>
              <w:pStyle w:val="TableParagraph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612C9">
              <w:rPr>
                <w:b/>
                <w:spacing w:val="-2"/>
                <w:sz w:val="18"/>
                <w:szCs w:val="18"/>
              </w:rPr>
              <w:t>Оқытудан</w:t>
            </w:r>
            <w:r w:rsidRPr="001612C9">
              <w:rPr>
                <w:b/>
                <w:spacing w:val="3"/>
                <w:sz w:val="18"/>
                <w:szCs w:val="18"/>
              </w:rPr>
              <w:t xml:space="preserve"> </w:t>
            </w:r>
            <w:r w:rsidRPr="001612C9">
              <w:rPr>
                <w:b/>
                <w:spacing w:val="-2"/>
                <w:sz w:val="18"/>
                <w:szCs w:val="18"/>
              </w:rPr>
              <w:t>күтілетін</w:t>
            </w:r>
            <w:r w:rsidRPr="001612C9">
              <w:rPr>
                <w:b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b/>
                <w:spacing w:val="-2"/>
                <w:sz w:val="18"/>
                <w:szCs w:val="18"/>
              </w:rPr>
              <w:t>нəтижелер</w:t>
            </w:r>
            <w:proofErr w:type="spellEnd"/>
            <w:r w:rsidRPr="001612C9">
              <w:rPr>
                <w:b/>
                <w:spacing w:val="3"/>
                <w:sz w:val="18"/>
                <w:szCs w:val="18"/>
              </w:rPr>
              <w:t xml:space="preserve"> </w:t>
            </w:r>
            <w:r w:rsidRPr="001612C9">
              <w:rPr>
                <w:b/>
                <w:spacing w:val="-4"/>
                <w:sz w:val="18"/>
                <w:szCs w:val="18"/>
              </w:rPr>
              <w:t>(ОН)*</w:t>
            </w:r>
          </w:p>
          <w:p w:rsidR="008D49EE" w:rsidRPr="001612C9" w:rsidRDefault="008D49EE" w:rsidP="00DA0AE3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Білім</w:t>
            </w:r>
            <w:r w:rsidRPr="001612C9">
              <w:rPr>
                <w:spacing w:val="-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алушының</w:t>
            </w:r>
            <w:r w:rsidRPr="001612C9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пəнді</w:t>
            </w:r>
            <w:proofErr w:type="spellEnd"/>
            <w:r w:rsidRPr="001612C9">
              <w:rPr>
                <w:spacing w:val="-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оқу</w:t>
            </w:r>
            <w:r w:rsidRPr="001612C9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нəтижесінде</w:t>
            </w:r>
            <w:proofErr w:type="spellEnd"/>
            <w:r w:rsidRPr="001612C9">
              <w:rPr>
                <w:spacing w:val="-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қол</w:t>
            </w:r>
            <w:r w:rsidRPr="001612C9">
              <w:rPr>
                <w:spacing w:val="-8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жеткізетін қабілеттерін жазып көрсетіңіз:</w:t>
            </w:r>
          </w:p>
        </w:tc>
        <w:tc>
          <w:tcPr>
            <w:tcW w:w="3129" w:type="dxa"/>
            <w:gridSpan w:val="2"/>
          </w:tcPr>
          <w:p w:rsidR="008D49EE" w:rsidRPr="001612C9" w:rsidRDefault="008D49EE" w:rsidP="00DA0AE3">
            <w:pPr>
              <w:pStyle w:val="TableParagraph"/>
              <w:spacing w:line="240" w:lineRule="auto"/>
              <w:ind w:hanging="1"/>
              <w:jc w:val="center"/>
              <w:rPr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>ОН қол жеткізу индикаторлары</w:t>
            </w:r>
            <w:r w:rsidRPr="001612C9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(ЖИ)</w:t>
            </w:r>
            <w:r w:rsidRPr="001612C9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Білім</w:t>
            </w:r>
            <w:r w:rsidRPr="001612C9">
              <w:rPr>
                <w:spacing w:val="-1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алушылардың</w:t>
            </w:r>
            <w:r w:rsidRPr="001612C9">
              <w:rPr>
                <w:spacing w:val="-1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ОН</w:t>
            </w:r>
            <w:r w:rsidRPr="001612C9">
              <w:rPr>
                <w:spacing w:val="-1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 xml:space="preserve">(ОН 2-ден кем болмау) көрсете алатын білімдерін, дағдыларын, қабілеттерін оқу үдерісінде </w:t>
            </w:r>
            <w:proofErr w:type="spellStart"/>
            <w:r w:rsidRPr="001612C9">
              <w:rPr>
                <w:sz w:val="18"/>
                <w:szCs w:val="18"/>
              </w:rPr>
              <w:t>жəне</w:t>
            </w:r>
            <w:proofErr w:type="spellEnd"/>
            <w:r w:rsidRPr="001612C9">
              <w:rPr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тəжірибеде</w:t>
            </w:r>
            <w:proofErr w:type="spellEnd"/>
            <w:r w:rsidRPr="001612C9">
              <w:rPr>
                <w:sz w:val="18"/>
                <w:szCs w:val="18"/>
              </w:rPr>
              <w:t xml:space="preserve"> қолдана </w:t>
            </w:r>
            <w:r w:rsidRPr="001612C9">
              <w:rPr>
                <w:spacing w:val="-2"/>
                <w:sz w:val="18"/>
                <w:szCs w:val="18"/>
              </w:rPr>
              <w:t>алатындығының</w:t>
            </w:r>
            <w:r w:rsidRPr="001612C9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дəлелденген</w:t>
            </w:r>
            <w:proofErr w:type="spellEnd"/>
            <w:r w:rsidRPr="001612C9">
              <w:rPr>
                <w:sz w:val="18"/>
                <w:szCs w:val="18"/>
              </w:rPr>
              <w:t xml:space="preserve"> қабілеттілігін </w:t>
            </w:r>
            <w:r w:rsidRPr="001612C9">
              <w:rPr>
                <w:spacing w:val="-2"/>
                <w:sz w:val="18"/>
                <w:szCs w:val="18"/>
              </w:rPr>
              <w:t>көрсетіңіз:</w:t>
            </w:r>
          </w:p>
        </w:tc>
      </w:tr>
      <w:tr w:rsidR="008D49EE" w:rsidRPr="001612C9" w:rsidTr="001612C9">
        <w:trPr>
          <w:trHeight w:val="1829"/>
        </w:trPr>
        <w:tc>
          <w:tcPr>
            <w:tcW w:w="2826" w:type="dxa"/>
          </w:tcPr>
          <w:p w:rsidR="008D49EE" w:rsidRPr="001612C9" w:rsidRDefault="0057349B" w:rsidP="001612C9">
            <w:pPr>
              <w:pStyle w:val="aa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 xml:space="preserve">Пәннің мақсаты: </w:t>
            </w:r>
            <w:r w:rsidR="00B5450F" w:rsidRPr="001612C9">
              <w:rPr>
                <w:sz w:val="18"/>
                <w:szCs w:val="18"/>
              </w:rPr>
              <w:t>Византия тарихы жəне мəдениеті» курсының мақсаты византиялық мемлекеттің тарихы мен мəдениетін зерттеп жəне грек мəдениет дəстүрінің даму ерекшеліктерін ортағасырлық</w:t>
            </w:r>
            <w:r w:rsidR="00B5450F" w:rsidRPr="001612C9">
              <w:rPr>
                <w:sz w:val="18"/>
                <w:szCs w:val="18"/>
                <w:lang w:val="kk-KZ"/>
              </w:rPr>
              <w:t xml:space="preserve"> </w:t>
            </w:r>
            <w:r w:rsidR="00B5450F" w:rsidRPr="001612C9">
              <w:rPr>
                <w:sz w:val="18"/>
                <w:szCs w:val="18"/>
              </w:rPr>
              <w:t>кезең</w:t>
            </w:r>
            <w:r w:rsidR="00B5450F" w:rsidRPr="001612C9">
              <w:rPr>
                <w:sz w:val="18"/>
                <w:szCs w:val="18"/>
              </w:rPr>
              <w:br/>
              <w:t>қарастыру.</w:t>
            </w:r>
            <w:r w:rsidR="00B5450F" w:rsidRPr="001612C9">
              <w:rPr>
                <w:sz w:val="18"/>
                <w:szCs w:val="18"/>
                <w:lang w:val="kk-KZ"/>
              </w:rPr>
              <w:t>К</w:t>
            </w:r>
            <w:r w:rsidR="00B5450F" w:rsidRPr="001612C9">
              <w:rPr>
                <w:sz w:val="18"/>
                <w:szCs w:val="18"/>
              </w:rPr>
              <w:t>урстың зерттеу объектісі болып мың жылдай өмір сүріп, шығыс рим империясының ғасырларынан</w:t>
            </w:r>
            <w:r w:rsidR="00B5450F" w:rsidRPr="001612C9">
              <w:rPr>
                <w:sz w:val="18"/>
                <w:szCs w:val="18"/>
              </w:rPr>
              <w:br/>
              <w:t>жылдағы</w:t>
            </w:r>
            <w:r w:rsidR="00B5450F" w:rsidRPr="001612C9">
              <w:rPr>
                <w:sz w:val="18"/>
                <w:szCs w:val="18"/>
                <w:lang w:val="kk-KZ"/>
              </w:rPr>
              <w:t xml:space="preserve"> </w:t>
            </w:r>
            <w:r w:rsidR="00B5450F" w:rsidRPr="001612C9">
              <w:rPr>
                <w:sz w:val="18"/>
                <w:szCs w:val="18"/>
              </w:rPr>
              <w:t>жаулап алынуына дейін өмір сүрген империясының</w:t>
            </w:r>
            <w:r w:rsidR="00B5450F" w:rsidRPr="001612C9">
              <w:rPr>
                <w:sz w:val="18"/>
                <w:szCs w:val="18"/>
              </w:rPr>
              <w:br/>
              <w:t>мен</w:t>
            </w:r>
            <w:r w:rsidR="00B5450F" w:rsidRPr="001612C9">
              <w:rPr>
                <w:sz w:val="18"/>
                <w:szCs w:val="18"/>
                <w:lang w:val="kk-KZ"/>
              </w:rPr>
              <w:t xml:space="preserve"> </w:t>
            </w:r>
            <w:r w:rsidR="00B5450F" w:rsidRPr="001612C9">
              <w:rPr>
                <w:sz w:val="18"/>
                <w:szCs w:val="18"/>
              </w:rPr>
              <w:t xml:space="preserve">ортағасырлық христиандық мемлекеттер болып табылады. </w:t>
            </w:r>
          </w:p>
        </w:tc>
        <w:tc>
          <w:tcPr>
            <w:tcW w:w="4536" w:type="dxa"/>
            <w:gridSpan w:val="5"/>
          </w:tcPr>
          <w:p w:rsidR="008D49EE" w:rsidRPr="001612C9" w:rsidRDefault="008D49EE" w:rsidP="00DA0AE3">
            <w:pPr>
              <w:pStyle w:val="aa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pacing w:val="-6"/>
                <w:sz w:val="18"/>
                <w:szCs w:val="18"/>
              </w:rPr>
              <w:t>ОН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6"/>
                <w:sz w:val="18"/>
                <w:szCs w:val="18"/>
              </w:rPr>
              <w:t>1.</w:t>
            </w:r>
            <w:r w:rsidRPr="001612C9">
              <w:rPr>
                <w:sz w:val="18"/>
                <w:szCs w:val="18"/>
              </w:rPr>
              <w:tab/>
            </w:r>
            <w:r w:rsidR="00B5450F" w:rsidRPr="001612C9">
              <w:rPr>
                <w:sz w:val="18"/>
                <w:szCs w:val="18"/>
              </w:rPr>
              <w:t>Византия тарихы мен мəдениетінің қоғамдық дамуындағы негізгі тұжырымдарды түсіндір</w:t>
            </w:r>
            <w:r w:rsidR="00B5450F" w:rsidRPr="001612C9">
              <w:rPr>
                <w:sz w:val="18"/>
                <w:szCs w:val="18"/>
                <w:lang w:val="kk-KZ"/>
              </w:rPr>
              <w:t>еді</w:t>
            </w:r>
            <w:r w:rsidRPr="001612C9">
              <w:rPr>
                <w:sz w:val="18"/>
                <w:szCs w:val="18"/>
              </w:rPr>
              <w:t>;</w:t>
            </w:r>
          </w:p>
        </w:tc>
        <w:tc>
          <w:tcPr>
            <w:tcW w:w="3129" w:type="dxa"/>
            <w:gridSpan w:val="2"/>
          </w:tcPr>
          <w:p w:rsidR="008D49EE" w:rsidRPr="001612C9" w:rsidRDefault="008D49EE" w:rsidP="00DA0AE3">
            <w:pPr>
              <w:pStyle w:val="aa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1.1. </w:t>
            </w:r>
            <w:r w:rsidR="00B5450F" w:rsidRPr="001612C9">
              <w:rPr>
                <w:sz w:val="18"/>
                <w:szCs w:val="18"/>
              </w:rPr>
              <w:t>Византияның экономикалық, əлеуметтік жəне мəдени тарихының ерекшеліктерін анықтау, бүгінгі категориялық құралдарды игер</w:t>
            </w:r>
            <w:r w:rsidR="00B26829" w:rsidRPr="001612C9">
              <w:rPr>
                <w:sz w:val="18"/>
                <w:szCs w:val="18"/>
              </w:rPr>
              <w:t>еді</w:t>
            </w:r>
            <w:r w:rsidRPr="001612C9">
              <w:rPr>
                <w:sz w:val="18"/>
                <w:szCs w:val="18"/>
              </w:rPr>
              <w:t>;</w:t>
            </w:r>
          </w:p>
          <w:p w:rsidR="008D49EE" w:rsidRPr="001612C9" w:rsidRDefault="008D49EE" w:rsidP="00DA0AE3">
            <w:pPr>
              <w:pStyle w:val="aa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1.2. </w:t>
            </w:r>
            <w:r w:rsidR="00B5450F" w:rsidRPr="001612C9">
              <w:rPr>
                <w:sz w:val="18"/>
                <w:szCs w:val="18"/>
              </w:rPr>
              <w:t>Византия тарихы бойынша</w:t>
            </w:r>
            <w:r w:rsidR="00B5450F" w:rsidRPr="001612C9">
              <w:rPr>
                <w:sz w:val="18"/>
                <w:szCs w:val="18"/>
                <w:lang w:val="kk-KZ"/>
              </w:rPr>
              <w:t xml:space="preserve"> негізгі іргелі </w:t>
            </w:r>
            <w:r w:rsidR="00905ABF" w:rsidRPr="001612C9">
              <w:rPr>
                <w:sz w:val="18"/>
                <w:szCs w:val="18"/>
                <w:lang w:val="kk-KZ"/>
              </w:rPr>
              <w:t>зерттеулерге  сүйенеді;</w:t>
            </w:r>
          </w:p>
          <w:p w:rsidR="008D49EE" w:rsidRPr="001612C9" w:rsidRDefault="008D49EE" w:rsidP="00DA0AE3">
            <w:pPr>
              <w:pStyle w:val="aa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1.3. </w:t>
            </w:r>
            <w:r w:rsidR="00905ABF" w:rsidRPr="001612C9">
              <w:rPr>
                <w:sz w:val="18"/>
                <w:szCs w:val="18"/>
              </w:rPr>
              <w:t>кезеңіндегі экономикалық, əлеуметтік, ғылыми, мəдени, рухани үрдістердің мəнін түсінді</w:t>
            </w:r>
            <w:proofErr w:type="spellStart"/>
            <w:r w:rsidR="00905ABF" w:rsidRPr="001612C9">
              <w:rPr>
                <w:sz w:val="18"/>
                <w:szCs w:val="18"/>
                <w:lang w:val="kk-KZ"/>
              </w:rPr>
              <w:t>реді</w:t>
            </w:r>
            <w:proofErr w:type="spellEnd"/>
            <w:r w:rsidRPr="001612C9">
              <w:rPr>
                <w:spacing w:val="-2"/>
                <w:sz w:val="18"/>
                <w:szCs w:val="18"/>
              </w:rPr>
              <w:t>;</w:t>
            </w:r>
          </w:p>
          <w:p w:rsidR="008D49EE" w:rsidRPr="001612C9" w:rsidRDefault="008D49EE" w:rsidP="00DA0AE3">
            <w:pPr>
              <w:pStyle w:val="TableParagraph"/>
              <w:tabs>
                <w:tab w:val="left" w:pos="854"/>
                <w:tab w:val="left" w:pos="1562"/>
              </w:tabs>
              <w:spacing w:line="240" w:lineRule="auto"/>
              <w:rPr>
                <w:sz w:val="18"/>
                <w:szCs w:val="18"/>
              </w:rPr>
            </w:pPr>
            <w:r w:rsidRPr="001612C9">
              <w:rPr>
                <w:spacing w:val="-5"/>
                <w:sz w:val="18"/>
                <w:szCs w:val="18"/>
              </w:rPr>
              <w:t>ЖИ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4"/>
                <w:sz w:val="18"/>
                <w:szCs w:val="18"/>
              </w:rPr>
              <w:t>1.4.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2"/>
                <w:sz w:val="18"/>
                <w:szCs w:val="18"/>
              </w:rPr>
              <w:t>Қабылдаған</w:t>
            </w:r>
          </w:p>
          <w:p w:rsidR="008D49EE" w:rsidRPr="001612C9" w:rsidRDefault="008D49EE" w:rsidP="00DA0AE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proofErr w:type="spellStart"/>
            <w:r w:rsidRPr="001612C9">
              <w:rPr>
                <w:sz w:val="18"/>
                <w:szCs w:val="18"/>
              </w:rPr>
              <w:t>мəліметті</w:t>
            </w:r>
            <w:proofErr w:type="spellEnd"/>
            <w:r w:rsidRPr="001612C9">
              <w:rPr>
                <w:spacing w:val="1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жалпылау</w:t>
            </w:r>
            <w:r w:rsidRPr="001612C9"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жəне</w:t>
            </w:r>
            <w:proofErr w:type="spellEnd"/>
            <w:r w:rsidRPr="001612C9">
              <w:rPr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жүйеле</w:t>
            </w:r>
            <w:r w:rsidR="00B26829" w:rsidRPr="001612C9">
              <w:rPr>
                <w:spacing w:val="-2"/>
                <w:sz w:val="18"/>
                <w:szCs w:val="18"/>
              </w:rPr>
              <w:t>йді</w:t>
            </w:r>
          </w:p>
        </w:tc>
      </w:tr>
      <w:tr w:rsidR="001612C9" w:rsidRPr="001612C9" w:rsidTr="001612C9">
        <w:trPr>
          <w:trHeight w:val="1829"/>
        </w:trPr>
        <w:tc>
          <w:tcPr>
            <w:tcW w:w="2826" w:type="dxa"/>
          </w:tcPr>
          <w:p w:rsidR="001612C9" w:rsidRPr="001612C9" w:rsidRDefault="001612C9" w:rsidP="001612C9">
            <w:pPr>
              <w:pStyle w:val="aa"/>
              <w:shd w:val="clear" w:color="auto" w:fill="FFFFFF"/>
              <w:spacing w:before="0" w:beforeAutospacing="0" w:after="0" w:afterAutospacing="0"/>
              <w:rPr>
                <w:spacing w:val="-2"/>
                <w:sz w:val="18"/>
                <w:szCs w:val="18"/>
              </w:rPr>
            </w:pPr>
          </w:p>
        </w:tc>
        <w:tc>
          <w:tcPr>
            <w:tcW w:w="4536" w:type="dxa"/>
            <w:gridSpan w:val="5"/>
          </w:tcPr>
          <w:p w:rsidR="001612C9" w:rsidRPr="001612C9" w:rsidRDefault="001612C9" w:rsidP="001612C9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pacing w:val="-6"/>
                <w:sz w:val="18"/>
                <w:szCs w:val="18"/>
              </w:rPr>
              <w:t>ОН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6"/>
                <w:sz w:val="18"/>
                <w:szCs w:val="18"/>
                <w:lang w:val="kk-KZ"/>
              </w:rPr>
              <w:t xml:space="preserve">2 </w:t>
            </w:r>
            <w:r w:rsidRPr="001612C9">
              <w:rPr>
                <w:sz w:val="18"/>
                <w:szCs w:val="18"/>
              </w:rPr>
              <w:t xml:space="preserve">Византияның даму тарихы кезеңдеріне қатысты деректерді оқып-үйрену нəтижесінде тарихи </w:t>
            </w:r>
          </w:p>
        </w:tc>
        <w:tc>
          <w:tcPr>
            <w:tcW w:w="3129" w:type="dxa"/>
            <w:gridSpan w:val="2"/>
          </w:tcPr>
          <w:p w:rsidR="001612C9" w:rsidRPr="001612C9" w:rsidRDefault="001612C9" w:rsidP="001612C9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  <w:lang w:val="kk-KZ"/>
              </w:rPr>
              <w:t xml:space="preserve"> </w:t>
            </w:r>
            <w:r w:rsidRPr="001612C9">
              <w:rPr>
                <w:sz w:val="18"/>
                <w:szCs w:val="18"/>
              </w:rPr>
              <w:t xml:space="preserve">ЖИ 2.1. Белгілі бір тақырыптар бойынша ғылыми зерттеулер жүргізіп, баяндамалар мен рефераттар дайындау; </w:t>
            </w:r>
          </w:p>
          <w:p w:rsidR="001612C9" w:rsidRPr="001612C9" w:rsidRDefault="001612C9" w:rsidP="001612C9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2.2. Ғылыми пікірталастарға қатысып, өз пікірін дəлелді түрде негіз- дей білу; </w:t>
            </w:r>
          </w:p>
          <w:p w:rsidR="001612C9" w:rsidRPr="001612C9" w:rsidRDefault="001612C9" w:rsidP="001612C9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2.3. Халықаралық ауқымды мəселелердің пайда болуы, дамуы, оны шешу жолындағы күрес тарихын талдау;  </w:t>
            </w:r>
          </w:p>
        </w:tc>
      </w:tr>
    </w:tbl>
    <w:p w:rsidR="008D49EE" w:rsidRPr="001612C9" w:rsidRDefault="008D49EE" w:rsidP="00DA0AE3">
      <w:pPr>
        <w:pStyle w:val="TableParagraph"/>
        <w:spacing w:line="240" w:lineRule="auto"/>
        <w:rPr>
          <w:sz w:val="18"/>
          <w:szCs w:val="18"/>
        </w:rPr>
        <w:sectPr w:rsidR="008D49EE" w:rsidRPr="001612C9" w:rsidSect="008D49EE">
          <w:pgSz w:w="11910" w:h="16840"/>
          <w:pgMar w:top="102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952"/>
        <w:gridCol w:w="3127"/>
      </w:tblGrid>
      <w:tr w:rsidR="008D49EE" w:rsidRPr="001612C9" w:rsidTr="001612C9">
        <w:trPr>
          <w:trHeight w:val="2456"/>
        </w:trPr>
        <w:tc>
          <w:tcPr>
            <w:tcW w:w="2410" w:type="dxa"/>
            <w:vMerge w:val="restart"/>
            <w:tcBorders>
              <w:top w:val="nil"/>
            </w:tcBorders>
          </w:tcPr>
          <w:p w:rsidR="008D49EE" w:rsidRPr="001612C9" w:rsidRDefault="008D49EE" w:rsidP="00DA0AE3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</w:tcPr>
          <w:p w:rsidR="00905ABF" w:rsidRPr="001612C9" w:rsidRDefault="008D49EE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ОН</w:t>
            </w:r>
            <w:r w:rsidRPr="001612C9">
              <w:rPr>
                <w:spacing w:val="1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3.</w:t>
            </w:r>
            <w:r w:rsidRPr="001612C9">
              <w:rPr>
                <w:spacing w:val="12"/>
                <w:sz w:val="18"/>
                <w:szCs w:val="18"/>
              </w:rPr>
              <w:t xml:space="preserve"> </w:t>
            </w:r>
            <w:r w:rsidR="00905ABF" w:rsidRPr="001612C9">
              <w:rPr>
                <w:sz w:val="18"/>
                <w:szCs w:val="18"/>
              </w:rPr>
              <w:t xml:space="preserve">Византиялық қоғамының əлеуметтік, экономикалық, саяси жəне басқа мəселелерінің мəдениетке əсерін талдауда тарихи білімдерін қолдана білуге үйрету; </w:t>
            </w:r>
          </w:p>
          <w:p w:rsidR="00905ABF" w:rsidRPr="001612C9" w:rsidRDefault="00905ABF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8D49EE" w:rsidRPr="001612C9" w:rsidRDefault="00905ABF" w:rsidP="00DA0AE3">
            <w:pPr>
              <w:pStyle w:val="TableParagraph"/>
              <w:spacing w:line="240" w:lineRule="auto"/>
              <w:rPr>
                <w:sz w:val="18"/>
                <w:szCs w:val="18"/>
                <w:lang w:val="ru-KZ"/>
              </w:rPr>
            </w:pPr>
            <w:r w:rsidRPr="001612C9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</w:tcPr>
          <w:p w:rsidR="00905ABF" w:rsidRPr="001612C9" w:rsidRDefault="008D49EE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ЖИ</w:t>
            </w:r>
            <w:r w:rsidRPr="001612C9">
              <w:rPr>
                <w:spacing w:val="36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3.1.</w:t>
            </w:r>
            <w:r w:rsidRPr="001612C9">
              <w:rPr>
                <w:spacing w:val="37"/>
                <w:sz w:val="18"/>
                <w:szCs w:val="18"/>
              </w:rPr>
              <w:t xml:space="preserve"> </w:t>
            </w:r>
            <w:r w:rsidR="00905ABF" w:rsidRPr="001612C9">
              <w:rPr>
                <w:position w:val="-2"/>
                <w:sz w:val="18"/>
                <w:szCs w:val="18"/>
              </w:rPr>
              <w:t xml:space="preserve">Тарихи процесстің </w:t>
            </w:r>
            <w:r w:rsidR="00905ABF" w:rsidRPr="001612C9">
              <w:rPr>
                <w:sz w:val="18"/>
                <w:szCs w:val="18"/>
              </w:rPr>
              <w:t xml:space="preserve">қозғаушы күші мен заңдылықтарын түсіну, тарихтағы «күш қолдану, күш қолданбау» түсініктерінің орнын білу, қоғамдағы саяси ұйымдардың орнын анықтай алу. </w:t>
            </w:r>
          </w:p>
          <w:p w:rsidR="00905ABF" w:rsidRPr="001612C9" w:rsidRDefault="00905ABF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3.2. Экономика, саясат, мəдениет, əлеуметтік саладағы өзара байланыс пен бағыныштылықты анықтай білу; </w:t>
            </w:r>
          </w:p>
          <w:p w:rsidR="008D49EE" w:rsidRPr="001612C9" w:rsidRDefault="00905ABF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3.3. Жеке көзқарасын анықтай алу, оны тұжырымдай жəне дəлелдей білу, құндылықты пайымдаулар жасай білу </w:t>
            </w:r>
          </w:p>
        </w:tc>
      </w:tr>
      <w:tr w:rsidR="008D49EE" w:rsidRPr="001612C9" w:rsidTr="001612C9">
        <w:trPr>
          <w:trHeight w:val="1028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8D49EE" w:rsidRPr="001612C9" w:rsidRDefault="008D49EE" w:rsidP="00DA0AE3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</w:tcPr>
          <w:p w:rsidR="00905ABF" w:rsidRPr="001612C9" w:rsidRDefault="008D49EE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ОН</w:t>
            </w:r>
            <w:r w:rsidRPr="001612C9">
              <w:rPr>
                <w:spacing w:val="-7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4.</w:t>
            </w:r>
            <w:r w:rsidRPr="001612C9">
              <w:rPr>
                <w:spacing w:val="-6"/>
                <w:sz w:val="18"/>
                <w:szCs w:val="18"/>
              </w:rPr>
              <w:t xml:space="preserve"> </w:t>
            </w:r>
            <w:r w:rsidR="00905ABF" w:rsidRPr="001612C9">
              <w:rPr>
                <w:sz w:val="18"/>
                <w:szCs w:val="18"/>
              </w:rPr>
              <w:t>Византия тарихына қатысты негізгі идеялық- теориялық,</w:t>
            </w:r>
            <w:r w:rsidR="00905ABF" w:rsidRPr="001612C9">
              <w:rPr>
                <w:sz w:val="18"/>
                <w:szCs w:val="18"/>
                <w:lang w:val="kk-KZ"/>
              </w:rPr>
              <w:t xml:space="preserve"> </w:t>
            </w:r>
            <w:r w:rsidR="00905ABF" w:rsidRPr="001612C9">
              <w:rPr>
                <w:sz w:val="18"/>
                <w:szCs w:val="18"/>
              </w:rPr>
              <w:t>идеялық саяси ағымдардың сипаттамасын беру жəне кезеңнің маңызды қайраткерлерінің саяси портретімен таныстыру</w:t>
            </w:r>
          </w:p>
          <w:p w:rsidR="008D49EE" w:rsidRPr="001612C9" w:rsidRDefault="008D49EE" w:rsidP="00DA0AE3">
            <w:pPr>
              <w:pStyle w:val="TableParagraph"/>
              <w:spacing w:line="240" w:lineRule="auto"/>
              <w:jc w:val="both"/>
              <w:rPr>
                <w:sz w:val="18"/>
                <w:szCs w:val="18"/>
                <w:lang w:val="ru-KZ"/>
              </w:rPr>
            </w:pPr>
          </w:p>
        </w:tc>
        <w:tc>
          <w:tcPr>
            <w:tcW w:w="3127" w:type="dxa"/>
          </w:tcPr>
          <w:p w:rsidR="0009172E" w:rsidRPr="001612C9" w:rsidRDefault="0009172E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4.1. Жеке елдердегі тарихи оқиғалар мен қайраткерлердіңіс-əрекетіне баға беруге үйрену. </w:t>
            </w:r>
          </w:p>
          <w:p w:rsidR="008D49EE" w:rsidRPr="001612C9" w:rsidRDefault="0009172E" w:rsidP="00DA0AE3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ЖИ 4.2. Кезеңге қатысты терминдерді, түсініктерді геру </w:t>
            </w:r>
          </w:p>
        </w:tc>
      </w:tr>
      <w:tr w:rsidR="00DA0AE3" w:rsidRPr="001612C9" w:rsidTr="001612C9">
        <w:trPr>
          <w:trHeight w:val="1781"/>
        </w:trPr>
        <w:tc>
          <w:tcPr>
            <w:tcW w:w="2410" w:type="dxa"/>
            <w:tcBorders>
              <w:top w:val="nil"/>
            </w:tcBorders>
          </w:tcPr>
          <w:p w:rsidR="00DA0AE3" w:rsidRPr="001612C9" w:rsidRDefault="00DA0AE3" w:rsidP="00DA0AE3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</w:tcPr>
          <w:p w:rsidR="00DA0AE3" w:rsidRPr="001612C9" w:rsidRDefault="00DA0AE3" w:rsidP="00DA0AE3">
            <w:pPr>
              <w:pStyle w:val="aa"/>
              <w:shd w:val="clear" w:color="auto" w:fill="FFFFFF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1612C9">
              <w:rPr>
                <w:sz w:val="18"/>
                <w:szCs w:val="18"/>
              </w:rPr>
              <w:t xml:space="preserve">ОН 5. Византияның даму эволюциясының модельдерін зерттеу, ортағасырлық елдерінің мемлекеттілігінің эволюциясын </w:t>
            </w:r>
            <w:r w:rsidRPr="001612C9">
              <w:rPr>
                <w:sz w:val="18"/>
                <w:szCs w:val="18"/>
                <w:lang w:val="kk-KZ"/>
              </w:rPr>
              <w:t>тұжырымдайды</w:t>
            </w:r>
          </w:p>
          <w:p w:rsidR="00DA0AE3" w:rsidRPr="001612C9" w:rsidRDefault="00DA0AE3" w:rsidP="00DA0AE3">
            <w:pPr>
              <w:pStyle w:val="TableParagraph"/>
              <w:spacing w:line="240" w:lineRule="auto"/>
              <w:rPr>
                <w:sz w:val="18"/>
                <w:szCs w:val="18"/>
                <w:lang w:val="ru-KZ"/>
              </w:rPr>
            </w:pPr>
          </w:p>
        </w:tc>
        <w:tc>
          <w:tcPr>
            <w:tcW w:w="3127" w:type="dxa"/>
          </w:tcPr>
          <w:p w:rsidR="00DA0AE3" w:rsidRPr="001612C9" w:rsidRDefault="00DA0AE3" w:rsidP="001612C9">
            <w:pPr>
              <w:pStyle w:val="TableParagraph"/>
              <w:tabs>
                <w:tab w:val="left" w:pos="1569"/>
                <w:tab w:val="left" w:pos="1782"/>
              </w:tabs>
              <w:spacing w:line="240" w:lineRule="auto"/>
              <w:rPr>
                <w:spacing w:val="-2"/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 ЖИ 5.1. Византия империяға </w:t>
            </w:r>
            <w:proofErr w:type="spellStart"/>
            <w:r w:rsidRPr="001612C9">
              <w:rPr>
                <w:sz w:val="18"/>
                <w:szCs w:val="18"/>
              </w:rPr>
              <w:t>айналып</w:t>
            </w:r>
            <w:proofErr w:type="spellEnd"/>
            <w:r w:rsidRPr="001612C9">
              <w:rPr>
                <w:sz w:val="18"/>
                <w:szCs w:val="18"/>
              </w:rPr>
              <w:t>, саяси беделінің</w:t>
            </w:r>
            <w:r w:rsidRPr="001612C9">
              <w:rPr>
                <w:sz w:val="18"/>
                <w:szCs w:val="18"/>
              </w:rPr>
              <w:br/>
              <w:t>дипломатиясын түсінеді;</w:t>
            </w:r>
            <w:r w:rsidRPr="001612C9">
              <w:rPr>
                <w:sz w:val="18"/>
                <w:szCs w:val="18"/>
              </w:rPr>
              <w:br/>
              <w:t>ЖИ 5.2.</w:t>
            </w:r>
            <w:r w:rsidRPr="001612C9">
              <w:rPr>
                <w:sz w:val="18"/>
                <w:szCs w:val="18"/>
              </w:rPr>
              <w:br/>
              <w:t xml:space="preserve">Византия трансформациясының негізгі </w:t>
            </w:r>
            <w:proofErr w:type="spellStart"/>
            <w:r w:rsidRPr="001612C9">
              <w:rPr>
                <w:sz w:val="18"/>
                <w:szCs w:val="18"/>
              </w:rPr>
              <w:t>мəселелеріне</w:t>
            </w:r>
            <w:proofErr w:type="spellEnd"/>
            <w:r w:rsidRPr="001612C9">
              <w:rPr>
                <w:sz w:val="18"/>
                <w:szCs w:val="18"/>
              </w:rPr>
              <w:t xml:space="preserve"> анализ жасап ұйымдастырады; </w:t>
            </w:r>
          </w:p>
          <w:p w:rsidR="00DA0AE3" w:rsidRPr="001612C9" w:rsidRDefault="00DA0AE3" w:rsidP="001612C9">
            <w:pPr>
              <w:pStyle w:val="aa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ЖИ 5.3. Ортағасырлардағы Шығыс Рим империясының халықаралық қатынастары мен саясатының эволюциясын</w:t>
            </w:r>
            <w:r w:rsidRPr="001612C9">
              <w:rPr>
                <w:sz w:val="18"/>
                <w:szCs w:val="18"/>
                <w:lang w:val="kk-KZ"/>
              </w:rPr>
              <w:t xml:space="preserve"> жүйелеп </w:t>
            </w:r>
            <w:r w:rsidRPr="001612C9">
              <w:rPr>
                <w:sz w:val="18"/>
                <w:szCs w:val="18"/>
              </w:rPr>
              <w:t>анализ жасап үйрен</w:t>
            </w:r>
            <w:r w:rsidRPr="001612C9">
              <w:rPr>
                <w:sz w:val="18"/>
                <w:szCs w:val="18"/>
                <w:lang w:val="kk-KZ"/>
              </w:rPr>
              <w:t>еді</w:t>
            </w:r>
            <w:r w:rsidRPr="001612C9">
              <w:rPr>
                <w:sz w:val="18"/>
                <w:szCs w:val="18"/>
              </w:rPr>
              <w:t xml:space="preserve">. </w:t>
            </w:r>
          </w:p>
        </w:tc>
      </w:tr>
    </w:tbl>
    <w:p w:rsidR="008D49EE" w:rsidRPr="001612C9" w:rsidRDefault="008D49EE" w:rsidP="008D49EE">
      <w:pPr>
        <w:pStyle w:val="TableParagraph"/>
        <w:spacing w:line="242" w:lineRule="auto"/>
        <w:jc w:val="both"/>
        <w:rPr>
          <w:sz w:val="18"/>
          <w:szCs w:val="18"/>
        </w:rPr>
        <w:sectPr w:rsidR="008D49EE" w:rsidRPr="001612C9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79"/>
      </w:tblGrid>
      <w:tr w:rsidR="008D49EE" w:rsidRPr="001612C9" w:rsidTr="00FB058B">
        <w:trPr>
          <w:trHeight w:val="287"/>
        </w:trPr>
        <w:tc>
          <w:tcPr>
            <w:tcW w:w="2410" w:type="dxa"/>
          </w:tcPr>
          <w:p w:rsidR="008D49EE" w:rsidRPr="001612C9" w:rsidRDefault="008D49EE" w:rsidP="00FB058B">
            <w:pPr>
              <w:pStyle w:val="TableParagraph"/>
              <w:spacing w:line="221" w:lineRule="exact"/>
              <w:ind w:left="118"/>
              <w:rPr>
                <w:b/>
                <w:sz w:val="18"/>
                <w:szCs w:val="18"/>
              </w:rPr>
            </w:pPr>
            <w:proofErr w:type="spellStart"/>
            <w:r w:rsidRPr="001612C9">
              <w:rPr>
                <w:b/>
                <w:spacing w:val="-2"/>
                <w:sz w:val="18"/>
                <w:szCs w:val="18"/>
              </w:rPr>
              <w:t>Пререквизиттер</w:t>
            </w:r>
            <w:proofErr w:type="spellEnd"/>
          </w:p>
        </w:tc>
        <w:tc>
          <w:tcPr>
            <w:tcW w:w="8079" w:type="dxa"/>
          </w:tcPr>
          <w:p w:rsidR="008D49EE" w:rsidRPr="001612C9" w:rsidRDefault="008D49EE" w:rsidP="00FB058B">
            <w:pPr>
              <w:pStyle w:val="TableParagraph"/>
              <w:spacing w:line="216" w:lineRule="exact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  <w:lang w:val="en-US"/>
              </w:rPr>
              <w:t xml:space="preserve"> </w:t>
            </w:r>
            <w:r w:rsidR="0009172E" w:rsidRPr="001612C9">
              <w:rPr>
                <w:sz w:val="18"/>
                <w:szCs w:val="18"/>
              </w:rPr>
              <w:t xml:space="preserve"> </w:t>
            </w:r>
          </w:p>
        </w:tc>
      </w:tr>
      <w:tr w:rsidR="008D49EE" w:rsidRPr="001612C9" w:rsidTr="0009172E">
        <w:trPr>
          <w:trHeight w:val="307"/>
        </w:trPr>
        <w:tc>
          <w:tcPr>
            <w:tcW w:w="2410" w:type="dxa"/>
          </w:tcPr>
          <w:p w:rsidR="008D49EE" w:rsidRPr="001612C9" w:rsidRDefault="008D49EE" w:rsidP="00FB058B">
            <w:pPr>
              <w:pStyle w:val="TableParagraph"/>
              <w:spacing w:line="221" w:lineRule="exact"/>
              <w:ind w:left="118"/>
              <w:rPr>
                <w:b/>
                <w:sz w:val="18"/>
                <w:szCs w:val="18"/>
              </w:rPr>
            </w:pPr>
            <w:proofErr w:type="spellStart"/>
            <w:r w:rsidRPr="001612C9">
              <w:rPr>
                <w:b/>
                <w:spacing w:val="-2"/>
                <w:sz w:val="18"/>
                <w:szCs w:val="18"/>
              </w:rPr>
              <w:t>Постреквизиттер</w:t>
            </w:r>
            <w:proofErr w:type="spellEnd"/>
          </w:p>
        </w:tc>
        <w:tc>
          <w:tcPr>
            <w:tcW w:w="8079" w:type="dxa"/>
          </w:tcPr>
          <w:p w:rsidR="008D49EE" w:rsidRPr="001612C9" w:rsidRDefault="008D49EE" w:rsidP="0009172E">
            <w:pPr>
              <w:pStyle w:val="aa"/>
              <w:rPr>
                <w:sz w:val="18"/>
                <w:szCs w:val="18"/>
              </w:rPr>
            </w:pPr>
            <w:r w:rsidRPr="001612C9">
              <w:rPr>
                <w:color w:val="000000"/>
                <w:sz w:val="18"/>
                <w:szCs w:val="18"/>
              </w:rPr>
              <w:t xml:space="preserve"> </w:t>
            </w:r>
            <w:r w:rsidR="0009172E" w:rsidRPr="001612C9">
              <w:rPr>
                <w:color w:val="000000"/>
                <w:sz w:val="18"/>
                <w:szCs w:val="18"/>
              </w:rPr>
              <w:t xml:space="preserve"> </w:t>
            </w:r>
            <w:r w:rsidR="0009172E" w:rsidRPr="001612C9">
              <w:rPr>
                <w:sz w:val="18"/>
                <w:szCs w:val="18"/>
              </w:rPr>
              <w:t xml:space="preserve">Империялар тарихы </w:t>
            </w:r>
          </w:p>
        </w:tc>
      </w:tr>
      <w:tr w:rsidR="008D49EE" w:rsidRPr="001612C9" w:rsidTr="00FC3C98">
        <w:trPr>
          <w:trHeight w:val="3392"/>
        </w:trPr>
        <w:tc>
          <w:tcPr>
            <w:tcW w:w="2410" w:type="dxa"/>
          </w:tcPr>
          <w:p w:rsidR="008D49EE" w:rsidRPr="001612C9" w:rsidRDefault="008D49EE" w:rsidP="00FB058B">
            <w:pPr>
              <w:pStyle w:val="TableParagraph"/>
              <w:spacing w:line="225" w:lineRule="exact"/>
              <w:ind w:left="118"/>
              <w:rPr>
                <w:b/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>Оқу</w:t>
            </w:r>
            <w:r w:rsidRPr="001612C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612C9">
              <w:rPr>
                <w:b/>
                <w:spacing w:val="-2"/>
                <w:sz w:val="18"/>
                <w:szCs w:val="18"/>
              </w:rPr>
              <w:t>ресурстары</w:t>
            </w:r>
          </w:p>
        </w:tc>
        <w:tc>
          <w:tcPr>
            <w:tcW w:w="8079" w:type="dxa"/>
          </w:tcPr>
          <w:p w:rsidR="0020780F" w:rsidRPr="001612C9" w:rsidRDefault="00FC3C98" w:rsidP="0020780F">
            <w:pPr>
              <w:pStyle w:val="aa"/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  <w:r w:rsidRPr="001612C9">
              <w:rPr>
                <w:sz w:val="18"/>
                <w:szCs w:val="18"/>
              </w:rPr>
              <w:t xml:space="preserve">1. </w:t>
            </w:r>
            <w:r w:rsidR="0009172E" w:rsidRPr="001612C9">
              <w:rPr>
                <w:sz w:val="18"/>
                <w:szCs w:val="18"/>
              </w:rPr>
              <w:t xml:space="preserve"> </w:t>
            </w:r>
            <w:r w:rsidR="0009172E" w:rsidRPr="001612C9">
              <w:rPr>
                <w:b/>
                <w:bCs/>
                <w:color w:val="444444"/>
                <w:sz w:val="18"/>
                <w:szCs w:val="18"/>
              </w:rPr>
              <w:t xml:space="preserve">Успенский Ф.И </w:t>
            </w:r>
            <w:r w:rsidR="0009172E" w:rsidRPr="001612C9">
              <w:rPr>
                <w:color w:val="757575"/>
                <w:sz w:val="18"/>
                <w:szCs w:val="18"/>
              </w:rPr>
              <w:t xml:space="preserve">История Византийской </w:t>
            </w:r>
            <w:proofErr w:type="spellStart"/>
            <w:r w:rsidR="0009172E" w:rsidRPr="001612C9">
              <w:rPr>
                <w:color w:val="757575"/>
                <w:sz w:val="18"/>
                <w:szCs w:val="18"/>
                <w:lang w:val="kk-KZ"/>
              </w:rPr>
              <w:t>импер</w:t>
            </w:r>
            <w:r w:rsidR="0020780F" w:rsidRPr="001612C9">
              <w:rPr>
                <w:color w:val="757575"/>
                <w:sz w:val="18"/>
                <w:szCs w:val="18"/>
                <w:lang w:val="kk-KZ"/>
              </w:rPr>
              <w:t>ии</w:t>
            </w:r>
            <w:proofErr w:type="spellEnd"/>
            <w:r w:rsidR="0020780F" w:rsidRPr="001612C9">
              <w:rPr>
                <w:color w:val="757575"/>
                <w:sz w:val="18"/>
                <w:szCs w:val="18"/>
                <w:lang w:val="kk-KZ"/>
              </w:rPr>
              <w:t xml:space="preserve">, </w:t>
            </w:r>
            <w:r w:rsidR="0009172E" w:rsidRPr="001612C9">
              <w:rPr>
                <w:color w:val="757575"/>
                <w:sz w:val="18"/>
                <w:szCs w:val="18"/>
              </w:rPr>
              <w:t xml:space="preserve">3 томах </w:t>
            </w:r>
            <w:r w:rsidR="0020780F" w:rsidRPr="001612C9">
              <w:rPr>
                <w:color w:val="444444"/>
                <w:sz w:val="18"/>
                <w:szCs w:val="18"/>
              </w:rPr>
              <w:t xml:space="preserve">(Комплект) Изд. 2. </w:t>
            </w:r>
            <w:r w:rsidR="0020780F" w:rsidRPr="001612C9">
              <w:rPr>
                <w:color w:val="444444"/>
                <w:sz w:val="18"/>
                <w:szCs w:val="18"/>
                <w:lang w:val="ru-RU"/>
              </w:rPr>
              <w:t>2024</w:t>
            </w:r>
          </w:p>
          <w:p w:rsidR="0020780F" w:rsidRPr="001612C9" w:rsidRDefault="0009172E" w:rsidP="0020780F">
            <w:pPr>
              <w:pStyle w:val="aa"/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  <w:r w:rsidRPr="001612C9">
              <w:rPr>
                <w:b/>
                <w:bCs/>
                <w:sz w:val="18"/>
                <w:szCs w:val="18"/>
              </w:rPr>
              <w:t xml:space="preserve">История Византии: в трёх томах / Отв. ред. С.Д. Сказкин ... </w:t>
            </w:r>
            <w:r w:rsidRPr="001612C9">
              <w:rPr>
                <w:color w:val="1E1E1E"/>
                <w:sz w:val="18"/>
                <w:szCs w:val="18"/>
              </w:rPr>
              <w:t xml:space="preserve">— Археологический материал, отражающий этот период, тоже крайне беден. Том </w:t>
            </w:r>
            <w:r w:rsidRPr="001612C9">
              <w:rPr>
                <w:b/>
                <w:bCs/>
                <w:color w:val="757575"/>
                <w:sz w:val="18"/>
                <w:szCs w:val="18"/>
              </w:rPr>
              <w:t xml:space="preserve">III </w:t>
            </w:r>
            <w:r w:rsidRPr="001612C9">
              <w:rPr>
                <w:color w:val="1E1E1E"/>
                <w:sz w:val="18"/>
                <w:szCs w:val="18"/>
              </w:rPr>
              <w:t xml:space="preserve">/ Отв. ред. </w:t>
            </w:r>
            <w:r w:rsidRPr="001612C9">
              <w:rPr>
                <w:b/>
                <w:bCs/>
                <w:color w:val="757575"/>
                <w:sz w:val="18"/>
                <w:szCs w:val="18"/>
              </w:rPr>
              <w:t xml:space="preserve">тома </w:t>
            </w:r>
            <w:r w:rsidRPr="001612C9">
              <w:rPr>
                <w:color w:val="1E1E1E"/>
                <w:sz w:val="18"/>
                <w:szCs w:val="18"/>
              </w:rPr>
              <w:t>Г. Г. Литаврин. М.: Наука, 2017 г. . – 508 с.</w:t>
            </w:r>
            <w:r w:rsidRPr="001612C9">
              <w:rPr>
                <w:color w:val="1E1E1E"/>
                <w:sz w:val="18"/>
                <w:szCs w:val="18"/>
              </w:rPr>
              <w:br/>
            </w:r>
            <w:r w:rsidRPr="001612C9">
              <w:rPr>
                <w:b/>
                <w:bCs/>
                <w:sz w:val="18"/>
                <w:szCs w:val="18"/>
              </w:rPr>
              <w:t xml:space="preserve">Удальцова З.В. </w:t>
            </w:r>
            <w:r w:rsidRPr="001612C9">
              <w:rPr>
                <w:sz w:val="18"/>
                <w:szCs w:val="18"/>
              </w:rPr>
              <w:t xml:space="preserve">Идейно-политическая борьба в ранней Византии (по данным историков IV- VII вв). - М.: Наука, 1974. – 340 с. </w:t>
            </w:r>
          </w:p>
          <w:p w:rsidR="0009172E" w:rsidRPr="001612C9" w:rsidRDefault="0009172E" w:rsidP="0020780F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b/>
                <w:bCs/>
                <w:sz w:val="18"/>
                <w:szCs w:val="18"/>
              </w:rPr>
              <w:t>Успенский Ф.И</w:t>
            </w:r>
            <w:r w:rsidRPr="001612C9">
              <w:rPr>
                <w:sz w:val="18"/>
                <w:szCs w:val="18"/>
              </w:rPr>
              <w:t xml:space="preserve">. История Византийской империи. М:“ООО Издательство Астрель”, 2001. </w:t>
            </w:r>
          </w:p>
          <w:p w:rsidR="0020780F" w:rsidRPr="001612C9" w:rsidRDefault="0020780F" w:rsidP="0020780F">
            <w:pPr>
              <w:pStyle w:val="aa"/>
              <w:spacing w:before="0" w:beforeAutospacing="0" w:after="0" w:afterAutospacing="0"/>
              <w:rPr>
                <w:color w:val="232D33"/>
                <w:sz w:val="18"/>
                <w:szCs w:val="18"/>
              </w:rPr>
            </w:pPr>
            <w:r w:rsidRPr="001612C9">
              <w:rPr>
                <w:b/>
                <w:bCs/>
                <w:color w:val="232D33"/>
                <w:sz w:val="18"/>
                <w:szCs w:val="18"/>
              </w:rPr>
              <w:t xml:space="preserve">Изн Моррис. </w:t>
            </w:r>
            <w:r w:rsidRPr="001612C9">
              <w:rPr>
                <w:color w:val="232D33"/>
                <w:sz w:val="18"/>
                <w:szCs w:val="18"/>
              </w:rPr>
              <w:t xml:space="preserve">Сравнительная история цивилизаций. М., 2021 </w:t>
            </w:r>
          </w:p>
          <w:p w:rsidR="0020780F" w:rsidRPr="001612C9" w:rsidRDefault="0020780F" w:rsidP="0020780F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b/>
                <w:bCs/>
                <w:color w:val="232D33"/>
                <w:sz w:val="18"/>
                <w:szCs w:val="18"/>
              </w:rPr>
              <w:t>Всеобщая история</w:t>
            </w:r>
            <w:r w:rsidRPr="001612C9">
              <w:rPr>
                <w:color w:val="232D33"/>
                <w:sz w:val="18"/>
                <w:szCs w:val="18"/>
              </w:rPr>
              <w:t xml:space="preserve">. Т.2. Восток и Запад в средние века. М., 2021 </w:t>
            </w:r>
          </w:p>
          <w:p w:rsidR="0020780F" w:rsidRPr="001612C9" w:rsidRDefault="0009172E" w:rsidP="0020780F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b/>
                <w:bCs/>
                <w:sz w:val="18"/>
                <w:szCs w:val="18"/>
              </w:rPr>
              <w:t xml:space="preserve">Жұмағұлов Қ.Т., Мырзабекова Р.С. </w:t>
            </w:r>
            <w:r w:rsidRPr="001612C9">
              <w:rPr>
                <w:sz w:val="18"/>
                <w:szCs w:val="18"/>
              </w:rPr>
              <w:t>Орта ғасырлар тарихы. Алматы, «Қазақ университеті» 2014</w:t>
            </w:r>
            <w:r w:rsidRPr="001612C9">
              <w:rPr>
                <w:sz w:val="18"/>
                <w:szCs w:val="18"/>
              </w:rPr>
              <w:br/>
            </w:r>
            <w:r w:rsidRPr="001612C9">
              <w:rPr>
                <w:b/>
                <w:bCs/>
                <w:sz w:val="18"/>
                <w:szCs w:val="18"/>
              </w:rPr>
              <w:t xml:space="preserve">Мырзабекова Р.С. </w:t>
            </w:r>
            <w:r w:rsidRPr="001612C9">
              <w:rPr>
                <w:sz w:val="18"/>
                <w:szCs w:val="18"/>
              </w:rPr>
              <w:t xml:space="preserve">Əлем өркениеттерінің тарихы. Алматы, «Қазақ университеті» 2017 </w:t>
            </w:r>
          </w:p>
          <w:p w:rsidR="006D468D" w:rsidRPr="001612C9" w:rsidRDefault="006D468D" w:rsidP="0020780F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>Зерттеушілік</w:t>
            </w:r>
            <w:r w:rsidRPr="001612C9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612C9">
              <w:rPr>
                <w:b/>
                <w:spacing w:val="-2"/>
                <w:sz w:val="18"/>
                <w:szCs w:val="18"/>
              </w:rPr>
              <w:t>инфрақұрылымы</w:t>
            </w:r>
          </w:p>
          <w:p w:rsidR="006D468D" w:rsidRPr="001612C9" w:rsidRDefault="006D468D" w:rsidP="0020780F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40" w:lineRule="auto"/>
              <w:ind w:left="0" w:hanging="198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>Тарих факультеті жанындағы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«Дүниежүзі</w:t>
            </w:r>
            <w:r w:rsidRPr="001612C9">
              <w:rPr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тарихын зерттеу</w:t>
            </w:r>
            <w:r w:rsidRPr="001612C9">
              <w:rPr>
                <w:spacing w:val="-5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орталығы»;</w:t>
            </w:r>
          </w:p>
          <w:p w:rsidR="006D468D" w:rsidRPr="001612C9" w:rsidRDefault="006D468D" w:rsidP="0020780F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Алматы</w:t>
            </w:r>
            <w:r w:rsidRPr="001612C9">
              <w:rPr>
                <w:spacing w:val="-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қаласының</w:t>
            </w:r>
            <w:r w:rsidRPr="001612C9">
              <w:rPr>
                <w:spacing w:val="-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жалпы</w:t>
            </w:r>
            <w:r w:rsidRPr="001612C9">
              <w:rPr>
                <w:spacing w:val="-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білім</w:t>
            </w:r>
            <w:r w:rsidRPr="001612C9">
              <w:rPr>
                <w:spacing w:val="-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беретін</w:t>
            </w:r>
            <w:r w:rsidRPr="001612C9">
              <w:rPr>
                <w:spacing w:val="-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мектептері</w:t>
            </w:r>
            <w:r w:rsidRPr="001612C9">
              <w:rPr>
                <w:spacing w:val="-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мен</w:t>
            </w:r>
            <w:r w:rsidRPr="001612C9">
              <w:rPr>
                <w:spacing w:val="-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гимназиялары</w:t>
            </w:r>
            <w:r w:rsidRPr="001612C9">
              <w:rPr>
                <w:spacing w:val="-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(№</w:t>
            </w:r>
            <w:r w:rsidRPr="001612C9">
              <w:rPr>
                <w:spacing w:val="-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138;</w:t>
            </w:r>
            <w:r w:rsidRPr="001612C9">
              <w:rPr>
                <w:spacing w:val="-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140;</w:t>
            </w:r>
            <w:r w:rsidRPr="001612C9">
              <w:rPr>
                <w:spacing w:val="-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 xml:space="preserve">146; </w:t>
            </w:r>
            <w:r w:rsidRPr="001612C9">
              <w:rPr>
                <w:spacing w:val="-2"/>
                <w:sz w:val="18"/>
                <w:szCs w:val="18"/>
              </w:rPr>
              <w:t>т.б.);</w:t>
            </w:r>
          </w:p>
          <w:p w:rsidR="006D468D" w:rsidRPr="001612C9" w:rsidRDefault="006D468D" w:rsidP="0020780F">
            <w:pPr>
              <w:pStyle w:val="TableParagraph"/>
              <w:spacing w:line="240" w:lineRule="auto"/>
              <w:rPr>
                <w:b/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>Мәліметтердің</w:t>
            </w:r>
            <w:r w:rsidRPr="001612C9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кәсіби</w:t>
            </w:r>
            <w:r w:rsidRPr="001612C9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ғылыми</w:t>
            </w:r>
            <w:r w:rsidRPr="001612C9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612C9">
              <w:rPr>
                <w:b/>
                <w:spacing w:val="-2"/>
                <w:sz w:val="18"/>
                <w:szCs w:val="18"/>
              </w:rPr>
              <w:t>базасы</w:t>
            </w:r>
          </w:p>
          <w:p w:rsidR="006D468D" w:rsidRPr="001612C9" w:rsidRDefault="006D468D" w:rsidP="0020780F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240" w:lineRule="auto"/>
              <w:ind w:left="0" w:hanging="20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Әл-Фараби</w:t>
            </w:r>
            <w:r w:rsidRPr="001612C9">
              <w:rPr>
                <w:spacing w:val="-12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кітапханасы;</w:t>
            </w:r>
          </w:p>
          <w:p w:rsidR="006D468D" w:rsidRPr="001612C9" w:rsidRDefault="006D468D" w:rsidP="0020780F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40" w:lineRule="auto"/>
              <w:ind w:left="0"/>
              <w:rPr>
                <w:sz w:val="18"/>
                <w:szCs w:val="18"/>
              </w:rPr>
            </w:pPr>
            <w:r w:rsidRPr="001612C9">
              <w:rPr>
                <w:w w:val="90"/>
                <w:sz w:val="18"/>
                <w:szCs w:val="18"/>
              </w:rPr>
              <w:t>Ұлттық</w:t>
            </w:r>
            <w:r w:rsidRPr="001612C9">
              <w:rPr>
                <w:spacing w:val="1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кітапхана;</w:t>
            </w:r>
          </w:p>
          <w:p w:rsidR="006D468D" w:rsidRPr="001612C9" w:rsidRDefault="006D468D" w:rsidP="0020780F">
            <w:pPr>
              <w:tabs>
                <w:tab w:val="left" w:pos="410"/>
              </w:tabs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1612C9">
              <w:rPr>
                <w:b/>
                <w:sz w:val="18"/>
                <w:szCs w:val="18"/>
              </w:rPr>
              <w:t>Интернет-ресурстар</w:t>
            </w:r>
          </w:p>
          <w:p w:rsidR="0020780F" w:rsidRPr="001612C9" w:rsidRDefault="0020780F" w:rsidP="0020780F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Интернет ресурс: </w:t>
            </w:r>
            <w:r w:rsidRPr="001612C9">
              <w:rPr>
                <w:sz w:val="18"/>
                <w:szCs w:val="18"/>
              </w:rPr>
              <w:fldChar w:fldCharType="begin"/>
            </w:r>
            <w:r w:rsidRPr="001612C9">
              <w:rPr>
                <w:sz w:val="18"/>
                <w:szCs w:val="18"/>
              </w:rPr>
              <w:instrText>HYPERLINK "https://www.youtube.com/watch?v=Ukfps-UWkYI"</w:instrText>
            </w:r>
            <w:r w:rsidRPr="001612C9">
              <w:rPr>
                <w:sz w:val="18"/>
                <w:szCs w:val="18"/>
              </w:rPr>
            </w:r>
            <w:r w:rsidRPr="001612C9">
              <w:rPr>
                <w:sz w:val="18"/>
                <w:szCs w:val="18"/>
              </w:rPr>
              <w:fldChar w:fldCharType="separate"/>
            </w:r>
            <w:r w:rsidRPr="001612C9">
              <w:rPr>
                <w:rStyle w:val="a7"/>
                <w:sz w:val="18"/>
                <w:szCs w:val="18"/>
              </w:rPr>
              <w:t>https://www.youtube.com/watch?v=Ukfps-UWkYI</w:t>
            </w:r>
            <w:r w:rsidRPr="001612C9">
              <w:rPr>
                <w:sz w:val="18"/>
                <w:szCs w:val="18"/>
              </w:rPr>
              <w:fldChar w:fldCharType="end"/>
            </w:r>
            <w:r w:rsidRPr="001612C9">
              <w:rPr>
                <w:sz w:val="18"/>
                <w:szCs w:val="18"/>
              </w:rPr>
              <w:t xml:space="preserve"> </w:t>
            </w:r>
          </w:p>
          <w:p w:rsidR="001B6B35" w:rsidRPr="001612C9" w:rsidRDefault="0020780F" w:rsidP="0020780F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 xml:space="preserve">Интернет ресурс: https://www.youtube.com/watch?v=Ukfps-UWkYI </w:t>
            </w:r>
          </w:p>
        </w:tc>
      </w:tr>
    </w:tbl>
    <w:p w:rsidR="008D49EE" w:rsidRPr="001612C9" w:rsidRDefault="008D49EE" w:rsidP="008D49EE">
      <w:pPr>
        <w:spacing w:before="51"/>
        <w:rPr>
          <w:b/>
          <w:sz w:val="18"/>
          <w:szCs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84"/>
      </w:tblGrid>
      <w:tr w:rsidR="008D49EE" w:rsidRPr="001612C9" w:rsidTr="00FB058B">
        <w:trPr>
          <w:trHeight w:val="234"/>
        </w:trPr>
        <w:tc>
          <w:tcPr>
            <w:tcW w:w="2410" w:type="dxa"/>
            <w:tcBorders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14" w:lineRule="exact"/>
              <w:ind w:left="118"/>
              <w:rPr>
                <w:b/>
                <w:sz w:val="18"/>
                <w:szCs w:val="18"/>
              </w:rPr>
            </w:pPr>
            <w:proofErr w:type="spellStart"/>
            <w:r w:rsidRPr="001612C9">
              <w:rPr>
                <w:b/>
                <w:spacing w:val="-2"/>
                <w:sz w:val="18"/>
                <w:szCs w:val="18"/>
              </w:rPr>
              <w:t>Пəннің</w:t>
            </w:r>
            <w:proofErr w:type="spellEnd"/>
          </w:p>
        </w:tc>
        <w:tc>
          <w:tcPr>
            <w:tcW w:w="8084" w:type="dxa"/>
            <w:tcBorders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14" w:lineRule="exact"/>
              <w:ind w:left="119"/>
              <w:rPr>
                <w:sz w:val="18"/>
                <w:szCs w:val="18"/>
              </w:rPr>
            </w:pPr>
            <w:proofErr w:type="spellStart"/>
            <w:r w:rsidRPr="001612C9">
              <w:rPr>
                <w:sz w:val="18"/>
                <w:szCs w:val="18"/>
              </w:rPr>
              <w:t>Пəннің</w:t>
            </w:r>
            <w:proofErr w:type="spellEnd"/>
            <w:r w:rsidRPr="001612C9">
              <w:rPr>
                <w:spacing w:val="17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академиялық</w:t>
            </w:r>
            <w:r w:rsidRPr="001612C9">
              <w:rPr>
                <w:spacing w:val="1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саясаты</w:t>
            </w:r>
            <w:r w:rsidRPr="001612C9"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əл</w:t>
            </w:r>
            <w:proofErr w:type="spellEnd"/>
            <w:r w:rsidRPr="001612C9">
              <w:rPr>
                <w:sz w:val="18"/>
                <w:szCs w:val="18"/>
              </w:rPr>
              <w:t>-Фараби</w:t>
            </w:r>
            <w:r w:rsidRPr="001612C9">
              <w:rPr>
                <w:spacing w:val="1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атындағы</w:t>
            </w:r>
            <w:r w:rsidRPr="001612C9">
              <w:rPr>
                <w:spacing w:val="2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ҚазҰУ-</w:t>
            </w:r>
            <w:proofErr w:type="spellStart"/>
            <w:r w:rsidRPr="001612C9">
              <w:rPr>
                <w:sz w:val="18"/>
                <w:szCs w:val="18"/>
              </w:rPr>
              <w:t>дың</w:t>
            </w:r>
            <w:proofErr w:type="spellEnd"/>
            <w:r w:rsidRPr="001612C9">
              <w:rPr>
                <w:spacing w:val="1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Академиялық</w:t>
            </w:r>
            <w:r w:rsidRPr="001612C9">
              <w:rPr>
                <w:spacing w:val="20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саясатымен</w:t>
            </w:r>
          </w:p>
        </w:tc>
      </w:tr>
      <w:tr w:rsidR="008D49EE" w:rsidRPr="001612C9" w:rsidTr="00FB058B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08" w:lineRule="exact"/>
              <w:ind w:left="118"/>
              <w:rPr>
                <w:b/>
                <w:sz w:val="18"/>
                <w:szCs w:val="18"/>
              </w:rPr>
            </w:pPr>
            <w:r w:rsidRPr="001612C9">
              <w:rPr>
                <w:b/>
                <w:spacing w:val="-2"/>
                <w:sz w:val="18"/>
                <w:szCs w:val="18"/>
              </w:rPr>
              <w:t>академиялық</w:t>
            </w: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08" w:lineRule="exact"/>
              <w:ind w:left="119"/>
              <w:rPr>
                <w:sz w:val="18"/>
                <w:szCs w:val="18"/>
              </w:rPr>
            </w:pPr>
            <w:proofErr w:type="spellStart"/>
            <w:r w:rsidRPr="001612C9">
              <w:rPr>
                <w:sz w:val="18"/>
                <w:szCs w:val="18"/>
                <w:u w:val="single"/>
              </w:rPr>
              <w:t>жəне</w:t>
            </w:r>
            <w:proofErr w:type="spellEnd"/>
            <w:r w:rsidRPr="001612C9">
              <w:rPr>
                <w:spacing w:val="-11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академиялық</w:t>
            </w:r>
            <w:r w:rsidRPr="001612C9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адалдық</w:t>
            </w:r>
            <w:r w:rsidRPr="001612C9">
              <w:rPr>
                <w:spacing w:val="-9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Саясатымен</w:t>
            </w:r>
            <w:r w:rsidRPr="001612C9">
              <w:rPr>
                <w:spacing w:val="-10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айқындалады.</w:t>
            </w:r>
          </w:p>
        </w:tc>
      </w:tr>
      <w:tr w:rsidR="008D49EE" w:rsidRPr="001612C9" w:rsidTr="00FB058B">
        <w:trPr>
          <w:trHeight w:val="232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13" w:lineRule="exact"/>
              <w:ind w:left="118"/>
              <w:rPr>
                <w:b/>
                <w:sz w:val="18"/>
                <w:szCs w:val="18"/>
              </w:rPr>
            </w:pPr>
            <w:r w:rsidRPr="001612C9">
              <w:rPr>
                <w:b/>
                <w:spacing w:val="-2"/>
                <w:sz w:val="18"/>
                <w:szCs w:val="18"/>
              </w:rPr>
              <w:t>саясаты</w:t>
            </w: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13" w:lineRule="exact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Құжаттар</w:t>
            </w:r>
            <w:r w:rsidRPr="001612C9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Univer</w:t>
            </w:r>
            <w:proofErr w:type="spellEnd"/>
            <w:r w:rsidRPr="001612C9">
              <w:rPr>
                <w:spacing w:val="-8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ИЖ</w:t>
            </w:r>
            <w:r w:rsidRPr="001612C9">
              <w:rPr>
                <w:spacing w:val="-1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басты</w:t>
            </w:r>
            <w:r w:rsidRPr="001612C9">
              <w:rPr>
                <w:spacing w:val="-8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бетінде</w:t>
            </w:r>
            <w:r w:rsidRPr="001612C9">
              <w:rPr>
                <w:spacing w:val="-10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қолжетімді.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tabs>
                <w:tab w:val="left" w:pos="1044"/>
                <w:tab w:val="left" w:pos="1622"/>
                <w:tab w:val="left" w:pos="2605"/>
                <w:tab w:val="left" w:pos="4195"/>
                <w:tab w:val="left" w:pos="5729"/>
                <w:tab w:val="left" w:pos="7550"/>
              </w:tabs>
              <w:ind w:left="119"/>
              <w:rPr>
                <w:sz w:val="18"/>
                <w:szCs w:val="18"/>
              </w:rPr>
            </w:pPr>
            <w:r w:rsidRPr="001612C9">
              <w:rPr>
                <w:b/>
                <w:spacing w:val="-2"/>
                <w:sz w:val="18"/>
                <w:szCs w:val="18"/>
              </w:rPr>
              <w:t>Ғылым</w:t>
            </w:r>
            <w:r w:rsidRPr="001612C9">
              <w:rPr>
                <w:b/>
                <w:sz w:val="18"/>
                <w:szCs w:val="18"/>
              </w:rPr>
              <w:tab/>
            </w:r>
            <w:r w:rsidRPr="001612C9">
              <w:rPr>
                <w:b/>
                <w:spacing w:val="-5"/>
                <w:sz w:val="18"/>
                <w:szCs w:val="18"/>
              </w:rPr>
              <w:t>мен</w:t>
            </w:r>
            <w:r w:rsidRPr="001612C9">
              <w:rPr>
                <w:b/>
                <w:sz w:val="18"/>
                <w:szCs w:val="18"/>
              </w:rPr>
              <w:tab/>
            </w:r>
            <w:r w:rsidRPr="001612C9">
              <w:rPr>
                <w:b/>
                <w:spacing w:val="-2"/>
                <w:sz w:val="18"/>
                <w:szCs w:val="18"/>
              </w:rPr>
              <w:t>білімнің</w:t>
            </w:r>
            <w:r w:rsidRPr="001612C9">
              <w:rPr>
                <w:b/>
                <w:sz w:val="18"/>
                <w:szCs w:val="18"/>
              </w:rPr>
              <w:tab/>
            </w:r>
            <w:r w:rsidRPr="001612C9">
              <w:rPr>
                <w:b/>
                <w:spacing w:val="-2"/>
                <w:sz w:val="18"/>
                <w:szCs w:val="18"/>
              </w:rPr>
              <w:t>интеграциясы.</w:t>
            </w:r>
            <w:r w:rsidRPr="001612C9">
              <w:rPr>
                <w:b/>
                <w:sz w:val="18"/>
                <w:szCs w:val="18"/>
              </w:rPr>
              <w:tab/>
            </w:r>
            <w:r w:rsidRPr="001612C9">
              <w:rPr>
                <w:spacing w:val="-2"/>
                <w:sz w:val="18"/>
                <w:szCs w:val="18"/>
              </w:rPr>
              <w:t>Студенттердің,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2"/>
                <w:sz w:val="18"/>
                <w:szCs w:val="18"/>
              </w:rPr>
              <w:t>магистранттардың</w:t>
            </w:r>
            <w:r w:rsidRPr="001612C9">
              <w:rPr>
                <w:sz w:val="18"/>
                <w:szCs w:val="18"/>
              </w:rPr>
              <w:tab/>
            </w:r>
            <w:proofErr w:type="spellStart"/>
            <w:r w:rsidRPr="001612C9">
              <w:rPr>
                <w:spacing w:val="-4"/>
                <w:sz w:val="18"/>
                <w:szCs w:val="18"/>
              </w:rPr>
              <w:t>жəне</w:t>
            </w:r>
            <w:proofErr w:type="spellEnd"/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докторанттардың</w:t>
            </w:r>
            <w:r w:rsidRPr="001612C9">
              <w:rPr>
                <w:spacing w:val="1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ғылыми-зерттеу</w:t>
            </w:r>
            <w:r w:rsidRPr="001612C9">
              <w:rPr>
                <w:spacing w:val="2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жұмысы</w:t>
            </w:r>
            <w:r w:rsidRPr="001612C9">
              <w:rPr>
                <w:spacing w:val="2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–</w:t>
            </w:r>
            <w:r w:rsidRPr="001612C9">
              <w:rPr>
                <w:spacing w:val="2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бұл</w:t>
            </w:r>
            <w:r w:rsidRPr="001612C9">
              <w:rPr>
                <w:spacing w:val="2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оқу</w:t>
            </w:r>
            <w:r w:rsidRPr="001612C9">
              <w:rPr>
                <w:spacing w:val="2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үдерісінің</w:t>
            </w:r>
            <w:r w:rsidRPr="001612C9">
              <w:rPr>
                <w:spacing w:val="2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тереңдетілуі.</w:t>
            </w:r>
            <w:r w:rsidRPr="001612C9">
              <w:rPr>
                <w:spacing w:val="2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Ол</w:t>
            </w:r>
            <w:r w:rsidRPr="001612C9">
              <w:rPr>
                <w:spacing w:val="22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тікелей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кафедраларда,</w:t>
            </w:r>
            <w:r w:rsidRPr="001612C9">
              <w:rPr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зертханаларда,</w:t>
            </w:r>
            <w:r w:rsidRPr="001612C9">
              <w:rPr>
                <w:spacing w:val="76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университеттің</w:t>
            </w:r>
            <w:r w:rsidRPr="001612C9">
              <w:rPr>
                <w:spacing w:val="7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ғылыми</w:t>
            </w:r>
            <w:r w:rsidRPr="001612C9">
              <w:rPr>
                <w:spacing w:val="75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жəне</w:t>
            </w:r>
            <w:proofErr w:type="spellEnd"/>
            <w:r w:rsidRPr="001612C9">
              <w:rPr>
                <w:spacing w:val="7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жобалау</w:t>
            </w:r>
            <w:r w:rsidRPr="001612C9">
              <w:rPr>
                <w:spacing w:val="76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бөлімшелерінде,</w:t>
            </w:r>
          </w:p>
        </w:tc>
      </w:tr>
      <w:tr w:rsidR="008D49EE" w:rsidRPr="001612C9" w:rsidTr="00FB058B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08" w:lineRule="exact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студенттік ғылыми-техникалық бірлестіктерінде ұйымдастырылады.</w:t>
            </w:r>
            <w:r w:rsidRPr="001612C9">
              <w:rPr>
                <w:spacing w:val="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 xml:space="preserve">Білім берудің </w:t>
            </w:r>
            <w:r w:rsidRPr="001612C9">
              <w:rPr>
                <w:spacing w:val="-2"/>
                <w:sz w:val="18"/>
                <w:szCs w:val="18"/>
              </w:rPr>
              <w:t>барлық</w:t>
            </w:r>
          </w:p>
        </w:tc>
      </w:tr>
      <w:tr w:rsidR="008D49EE" w:rsidRPr="001612C9" w:rsidTr="00FB058B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08" w:lineRule="exact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деңгейлеріндегі</w:t>
            </w:r>
            <w:r w:rsidRPr="001612C9">
              <w:rPr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білім</w:t>
            </w:r>
            <w:r w:rsidRPr="001612C9">
              <w:rPr>
                <w:spacing w:val="7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алушылардың</w:t>
            </w:r>
            <w:r w:rsidRPr="001612C9">
              <w:rPr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өзіндік</w:t>
            </w:r>
            <w:r w:rsidRPr="001612C9">
              <w:rPr>
                <w:spacing w:val="7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жұмысы</w:t>
            </w:r>
            <w:r w:rsidRPr="001612C9">
              <w:rPr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заманауи</w:t>
            </w:r>
            <w:r w:rsidRPr="001612C9">
              <w:rPr>
                <w:spacing w:val="7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ғылыми-зерттеу</w:t>
            </w:r>
            <w:r w:rsidRPr="001612C9">
              <w:rPr>
                <w:spacing w:val="74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pacing w:val="-4"/>
                <w:sz w:val="18"/>
                <w:szCs w:val="18"/>
              </w:rPr>
              <w:t>жəне</w:t>
            </w:r>
            <w:proofErr w:type="spellEnd"/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ақпараттық</w:t>
            </w:r>
            <w:r w:rsidRPr="001612C9">
              <w:rPr>
                <w:spacing w:val="-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технологияларды</w:t>
            </w:r>
            <w:r w:rsidRPr="001612C9">
              <w:rPr>
                <w:spacing w:val="-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қолдана</w:t>
            </w:r>
            <w:r w:rsidRPr="001612C9">
              <w:rPr>
                <w:spacing w:val="-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отырып,</w:t>
            </w:r>
            <w:r w:rsidRPr="001612C9">
              <w:rPr>
                <w:spacing w:val="-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жаңа</w:t>
            </w:r>
            <w:r w:rsidRPr="001612C9">
              <w:rPr>
                <w:spacing w:val="-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білім</w:t>
            </w:r>
            <w:r w:rsidRPr="001612C9">
              <w:rPr>
                <w:spacing w:val="-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алу</w:t>
            </w:r>
            <w:r w:rsidRPr="001612C9">
              <w:rPr>
                <w:spacing w:val="-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негізінде</w:t>
            </w:r>
            <w:r w:rsidRPr="001612C9">
              <w:rPr>
                <w:spacing w:val="-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 xml:space="preserve">зерттеу </w:t>
            </w:r>
            <w:r w:rsidRPr="001612C9">
              <w:rPr>
                <w:spacing w:val="-2"/>
                <w:sz w:val="18"/>
                <w:szCs w:val="18"/>
              </w:rPr>
              <w:t>дағдылары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>мен</w:t>
            </w:r>
            <w:r w:rsidRPr="001612C9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pacing w:val="-2"/>
                <w:sz w:val="18"/>
                <w:szCs w:val="18"/>
              </w:rPr>
              <w:t>құзыреттіліктерін</w:t>
            </w:r>
            <w:proofErr w:type="spellEnd"/>
            <w:r w:rsidRPr="001612C9">
              <w:rPr>
                <w:spacing w:val="-2"/>
                <w:sz w:val="18"/>
                <w:szCs w:val="18"/>
              </w:rPr>
              <w:t xml:space="preserve"> дамытуға</w:t>
            </w:r>
            <w:r w:rsidRPr="001612C9">
              <w:rPr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бағытталған.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Зерттеу университетінің</w:t>
            </w:r>
            <w:r w:rsidRPr="001612C9">
              <w:rPr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оқытушысы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ғылыми-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зерттеу</w:t>
            </w:r>
            <w:r w:rsidRPr="001612C9">
              <w:rPr>
                <w:spacing w:val="74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қызметінің</w:t>
            </w:r>
            <w:r w:rsidRPr="001612C9">
              <w:rPr>
                <w:spacing w:val="74"/>
                <w:w w:val="150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нəтижелерін</w:t>
            </w:r>
            <w:proofErr w:type="spellEnd"/>
            <w:r w:rsidRPr="001612C9">
              <w:rPr>
                <w:spacing w:val="74"/>
                <w:w w:val="150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дəрістер</w:t>
            </w:r>
            <w:proofErr w:type="spellEnd"/>
            <w:r w:rsidRPr="001612C9">
              <w:rPr>
                <w:spacing w:val="75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мен</w:t>
            </w:r>
            <w:r w:rsidRPr="001612C9">
              <w:rPr>
                <w:spacing w:val="74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семинарлық</w:t>
            </w:r>
            <w:r w:rsidRPr="001612C9">
              <w:rPr>
                <w:spacing w:val="74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(практикалық)</w:t>
            </w:r>
            <w:r w:rsidRPr="001612C9">
              <w:rPr>
                <w:spacing w:val="75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сабақтар,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>зертханалық</w:t>
            </w:r>
            <w:r w:rsidRPr="001612C9">
              <w:rPr>
                <w:spacing w:val="-4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сабақтар</w:t>
            </w:r>
            <w:r w:rsidRPr="001612C9">
              <w:rPr>
                <w:spacing w:val="-4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 xml:space="preserve">тақырыбында, </w:t>
            </w:r>
            <w:proofErr w:type="spellStart"/>
            <w:r w:rsidRPr="001612C9">
              <w:rPr>
                <w:spacing w:val="-2"/>
                <w:sz w:val="18"/>
                <w:szCs w:val="18"/>
              </w:rPr>
              <w:t>силлабустарда</w:t>
            </w:r>
            <w:proofErr w:type="spellEnd"/>
            <w:r w:rsidRPr="001612C9">
              <w:rPr>
                <w:spacing w:val="-2"/>
                <w:sz w:val="18"/>
                <w:szCs w:val="18"/>
              </w:rPr>
              <w:t xml:space="preserve"> көрініс</w:t>
            </w:r>
            <w:r w:rsidRPr="001612C9">
              <w:rPr>
                <w:spacing w:val="-3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табатын</w:t>
            </w:r>
            <w:r w:rsidRPr="001612C9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pacing w:val="-2"/>
                <w:sz w:val="18"/>
                <w:szCs w:val="18"/>
              </w:rPr>
              <w:t>жəне</w:t>
            </w:r>
            <w:proofErr w:type="spellEnd"/>
            <w:r w:rsidRPr="001612C9">
              <w:rPr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оқу</w:t>
            </w:r>
            <w:r w:rsidRPr="001612C9">
              <w:rPr>
                <w:spacing w:val="-5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сабақтары</w:t>
            </w:r>
            <w:r w:rsidRPr="001612C9">
              <w:rPr>
                <w:spacing w:val="-3"/>
                <w:sz w:val="18"/>
                <w:szCs w:val="18"/>
              </w:rPr>
              <w:t xml:space="preserve"> </w:t>
            </w:r>
            <w:r w:rsidRPr="001612C9">
              <w:rPr>
                <w:spacing w:val="-5"/>
                <w:sz w:val="18"/>
                <w:szCs w:val="18"/>
              </w:rPr>
              <w:t>мен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тапсырмалар</w:t>
            </w:r>
            <w:r w:rsidRPr="001612C9">
              <w:rPr>
                <w:spacing w:val="4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тақырыптарының</w:t>
            </w:r>
            <w:r w:rsidRPr="001612C9">
              <w:rPr>
                <w:spacing w:val="4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өзектілігіне</w:t>
            </w:r>
            <w:r w:rsidRPr="001612C9">
              <w:rPr>
                <w:spacing w:val="4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жауап</w:t>
            </w:r>
            <w:r w:rsidRPr="001612C9">
              <w:rPr>
                <w:spacing w:val="4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беретін</w:t>
            </w:r>
            <w:r w:rsidRPr="001612C9">
              <w:rPr>
                <w:spacing w:val="4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ОБӨЗ,</w:t>
            </w:r>
            <w:r w:rsidRPr="001612C9">
              <w:rPr>
                <w:spacing w:val="4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БӨЗ</w:t>
            </w:r>
            <w:r w:rsidRPr="001612C9">
              <w:rPr>
                <w:spacing w:val="45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тапсырмаларына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>біріктіреді.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>Сабаққа</w:t>
            </w:r>
            <w:r w:rsidRPr="001612C9">
              <w:rPr>
                <w:b/>
                <w:spacing w:val="51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қатысуы.</w:t>
            </w:r>
            <w:r w:rsidRPr="001612C9">
              <w:rPr>
                <w:b/>
                <w:spacing w:val="52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Əр</w:t>
            </w:r>
            <w:proofErr w:type="spellEnd"/>
            <w:r w:rsidRPr="001612C9">
              <w:rPr>
                <w:spacing w:val="5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тапсырманың</w:t>
            </w:r>
            <w:r w:rsidRPr="001612C9">
              <w:rPr>
                <w:spacing w:val="5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мерзімі</w:t>
            </w:r>
            <w:r w:rsidRPr="001612C9">
              <w:rPr>
                <w:spacing w:val="53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пəн</w:t>
            </w:r>
            <w:proofErr w:type="spellEnd"/>
            <w:r w:rsidRPr="001612C9">
              <w:rPr>
                <w:spacing w:val="5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мазмұнын</w:t>
            </w:r>
            <w:r w:rsidRPr="001612C9">
              <w:rPr>
                <w:spacing w:val="5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іске</w:t>
            </w:r>
            <w:r w:rsidRPr="001612C9">
              <w:rPr>
                <w:spacing w:val="5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асыру</w:t>
            </w:r>
            <w:r w:rsidRPr="001612C9">
              <w:rPr>
                <w:spacing w:val="53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күнтізбесінде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>(кестесінде)</w:t>
            </w:r>
            <w:r w:rsidRPr="001612C9">
              <w:rPr>
                <w:spacing w:val="8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көрсетілген.</w:t>
            </w:r>
            <w:r w:rsidRPr="001612C9">
              <w:rPr>
                <w:spacing w:val="9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Мерзімдерді</w:t>
            </w:r>
            <w:r w:rsidRPr="001612C9">
              <w:rPr>
                <w:spacing w:val="9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сақтамау</w:t>
            </w:r>
            <w:r w:rsidRPr="001612C9">
              <w:rPr>
                <w:spacing w:val="4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баллдардың</w:t>
            </w:r>
            <w:r w:rsidRPr="001612C9">
              <w:rPr>
                <w:spacing w:val="7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жоғалуына</w:t>
            </w:r>
            <w:r w:rsidRPr="001612C9"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pacing w:val="-2"/>
                <w:sz w:val="18"/>
                <w:szCs w:val="18"/>
              </w:rPr>
              <w:t>əкеледі</w:t>
            </w:r>
            <w:proofErr w:type="spellEnd"/>
            <w:r w:rsidRPr="001612C9">
              <w:rPr>
                <w:spacing w:val="-2"/>
                <w:sz w:val="18"/>
                <w:szCs w:val="18"/>
              </w:rPr>
              <w:t>.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>Академиялық</w:t>
            </w:r>
            <w:r w:rsidRPr="001612C9">
              <w:rPr>
                <w:b/>
                <w:spacing w:val="56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адалдық.</w:t>
            </w:r>
            <w:r w:rsidRPr="001612C9">
              <w:rPr>
                <w:b/>
                <w:spacing w:val="57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Практикалық/зертханалық</w:t>
            </w:r>
            <w:r w:rsidRPr="001612C9">
              <w:rPr>
                <w:spacing w:val="56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сабақтар,</w:t>
            </w:r>
            <w:r w:rsidRPr="001612C9">
              <w:rPr>
                <w:spacing w:val="58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БӨЖ</w:t>
            </w:r>
            <w:r w:rsidRPr="001612C9">
              <w:rPr>
                <w:spacing w:val="56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білім</w:t>
            </w:r>
            <w:r w:rsidRPr="001612C9">
              <w:rPr>
                <w:spacing w:val="57"/>
                <w:w w:val="150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алушының</w:t>
            </w:r>
          </w:p>
        </w:tc>
      </w:tr>
      <w:tr w:rsidR="008D49EE" w:rsidRPr="001612C9" w:rsidTr="00FB058B">
        <w:trPr>
          <w:trHeight w:val="228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08" w:lineRule="exact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дербестігін, сыни</w:t>
            </w:r>
            <w:r w:rsidRPr="001612C9">
              <w:rPr>
                <w:spacing w:val="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ойлауын,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шығармашылығын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дамытады.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Плагиат,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жалғандық,</w:t>
            </w:r>
            <w:r w:rsidRPr="001612C9">
              <w:rPr>
                <w:spacing w:val="2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шпаргалка</w:t>
            </w:r>
          </w:p>
        </w:tc>
      </w:tr>
      <w:tr w:rsidR="008D49EE" w:rsidRPr="001612C9" w:rsidTr="00FB058B">
        <w:trPr>
          <w:trHeight w:val="228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08" w:lineRule="exact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пайдалану,</w:t>
            </w:r>
            <w:r w:rsidRPr="001612C9">
              <w:rPr>
                <w:spacing w:val="36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тапсырмаларды</w:t>
            </w:r>
            <w:r w:rsidRPr="001612C9">
              <w:rPr>
                <w:spacing w:val="37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орындаудың</w:t>
            </w:r>
            <w:r w:rsidRPr="001612C9">
              <w:rPr>
                <w:spacing w:val="37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барлық</w:t>
            </w:r>
            <w:r w:rsidRPr="001612C9">
              <w:rPr>
                <w:spacing w:val="37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кезеңдерінде</w:t>
            </w:r>
            <w:r w:rsidRPr="001612C9">
              <w:rPr>
                <w:spacing w:val="37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көшіруге</w:t>
            </w:r>
            <w:r w:rsidRPr="001612C9">
              <w:rPr>
                <w:spacing w:val="39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жол</w:t>
            </w:r>
            <w:r w:rsidRPr="001612C9">
              <w:rPr>
                <w:spacing w:val="37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берілмейді.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</w:rPr>
              <w:t>Теориялық</w:t>
            </w:r>
            <w:r w:rsidRPr="001612C9">
              <w:rPr>
                <w:spacing w:val="40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оқыту</w:t>
            </w:r>
            <w:r w:rsidRPr="001612C9">
              <w:rPr>
                <w:spacing w:val="41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кезеңінде</w:t>
            </w:r>
            <w:r w:rsidRPr="001612C9">
              <w:rPr>
                <w:spacing w:val="42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жəне</w:t>
            </w:r>
            <w:proofErr w:type="spellEnd"/>
            <w:r w:rsidRPr="001612C9">
              <w:rPr>
                <w:spacing w:val="4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емтихандарда</w:t>
            </w:r>
            <w:r w:rsidRPr="001612C9">
              <w:rPr>
                <w:spacing w:val="4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академиялық</w:t>
            </w:r>
            <w:r w:rsidRPr="001612C9">
              <w:rPr>
                <w:spacing w:val="4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адалдықты</w:t>
            </w:r>
            <w:r w:rsidRPr="001612C9">
              <w:rPr>
                <w:spacing w:val="4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сақтау</w:t>
            </w:r>
            <w:r w:rsidRPr="001612C9">
              <w:rPr>
                <w:spacing w:val="42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негізгі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>саясаттардан басқа</w:t>
            </w:r>
            <w:r w:rsidRPr="001612C9">
              <w:rPr>
                <w:spacing w:val="5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«</w:t>
            </w:r>
            <w:r w:rsidRPr="001612C9">
              <w:rPr>
                <w:spacing w:val="-2"/>
                <w:sz w:val="18"/>
                <w:szCs w:val="18"/>
                <w:u w:val="single"/>
              </w:rPr>
              <w:t>Қорытынды</w:t>
            </w:r>
            <w:r w:rsidRPr="001612C9">
              <w:rPr>
                <w:spacing w:val="2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бақылауды</w:t>
            </w:r>
            <w:r w:rsidRPr="001612C9">
              <w:rPr>
                <w:spacing w:val="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жүргізу Ережелері»,</w:t>
            </w:r>
            <w:r w:rsidRPr="001612C9">
              <w:rPr>
                <w:spacing w:val="8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«Ағымдағы</w:t>
            </w:r>
            <w:r w:rsidRPr="001612C9">
              <w:rPr>
                <w:spacing w:val="3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оқу</w:t>
            </w:r>
            <w:r w:rsidRPr="001612C9">
              <w:rPr>
                <w:spacing w:val="1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жылының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  <w:u w:val="single"/>
              </w:rPr>
              <w:t>күзгі/көктемгі</w:t>
            </w:r>
            <w:r w:rsidRPr="001612C9">
              <w:rPr>
                <w:spacing w:val="32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семестрінің</w:t>
            </w:r>
            <w:r w:rsidRPr="001612C9">
              <w:rPr>
                <w:spacing w:val="3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қорытынды</w:t>
            </w:r>
            <w:r w:rsidRPr="001612C9">
              <w:rPr>
                <w:spacing w:val="37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бақылауын</w:t>
            </w:r>
            <w:r w:rsidRPr="001612C9">
              <w:rPr>
                <w:spacing w:val="32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жүргізуге</w:t>
            </w:r>
            <w:r w:rsidRPr="001612C9">
              <w:rPr>
                <w:spacing w:val="3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арналған</w:t>
            </w:r>
            <w:r w:rsidRPr="001612C9">
              <w:rPr>
                <w:spacing w:val="3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Нұсқаулықтары»,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r w:rsidRPr="001612C9">
              <w:rPr>
                <w:sz w:val="18"/>
                <w:szCs w:val="18"/>
                <w:u w:val="single"/>
              </w:rPr>
              <w:t>«Білім</w:t>
            </w:r>
            <w:r w:rsidRPr="001612C9">
              <w:rPr>
                <w:spacing w:val="2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алушылардың</w:t>
            </w:r>
            <w:r w:rsidRPr="001612C9">
              <w:rPr>
                <w:spacing w:val="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тестілік</w:t>
            </w:r>
            <w:r w:rsidRPr="001612C9">
              <w:rPr>
                <w:spacing w:val="4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құжаттарының</w:t>
            </w:r>
            <w:r w:rsidRPr="001612C9">
              <w:rPr>
                <w:spacing w:val="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көшіріліп</w:t>
            </w:r>
            <w:r w:rsidRPr="001612C9">
              <w:rPr>
                <w:spacing w:val="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алынуын</w:t>
            </w:r>
            <w:r w:rsidRPr="001612C9">
              <w:rPr>
                <w:spacing w:val="4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тексеру</w:t>
            </w:r>
            <w:r w:rsidRPr="001612C9">
              <w:rPr>
                <w:spacing w:val="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z w:val="18"/>
                <w:szCs w:val="18"/>
                <w:u w:val="single"/>
              </w:rPr>
              <w:t>туралы</w:t>
            </w:r>
            <w:r w:rsidRPr="001612C9">
              <w:rPr>
                <w:spacing w:val="5"/>
                <w:sz w:val="18"/>
                <w:szCs w:val="18"/>
                <w:u w:val="single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  <w:u w:val="single"/>
              </w:rPr>
              <w:t>Ережесі»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proofErr w:type="spellStart"/>
            <w:r w:rsidRPr="001612C9">
              <w:rPr>
                <w:sz w:val="18"/>
                <w:szCs w:val="18"/>
              </w:rPr>
              <w:t>тəрізді</w:t>
            </w:r>
            <w:proofErr w:type="spellEnd"/>
            <w:r w:rsidRPr="001612C9">
              <w:rPr>
                <w:spacing w:val="-1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құжаттармен</w:t>
            </w:r>
            <w:r w:rsidRPr="001612C9">
              <w:rPr>
                <w:spacing w:val="-10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регламенттеледі.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ind w:left="119"/>
              <w:rPr>
                <w:sz w:val="18"/>
                <w:szCs w:val="18"/>
              </w:rPr>
            </w:pPr>
            <w:proofErr w:type="spellStart"/>
            <w:r w:rsidRPr="001612C9">
              <w:rPr>
                <w:b/>
                <w:sz w:val="18"/>
                <w:szCs w:val="18"/>
              </w:rPr>
              <w:t>Инклюзивті</w:t>
            </w:r>
            <w:proofErr w:type="spellEnd"/>
            <w:r w:rsidRPr="001612C9">
              <w:rPr>
                <w:b/>
                <w:spacing w:val="72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білім</w:t>
            </w:r>
            <w:r w:rsidRPr="001612C9">
              <w:rPr>
                <w:b/>
                <w:spacing w:val="72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берудің</w:t>
            </w:r>
            <w:r w:rsidRPr="001612C9">
              <w:rPr>
                <w:b/>
                <w:spacing w:val="72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негізгі</w:t>
            </w:r>
            <w:r w:rsidRPr="001612C9">
              <w:rPr>
                <w:b/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b/>
                <w:sz w:val="18"/>
                <w:szCs w:val="18"/>
              </w:rPr>
              <w:t>принциптері.</w:t>
            </w:r>
            <w:r w:rsidRPr="001612C9">
              <w:rPr>
                <w:b/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Университеттің</w:t>
            </w:r>
            <w:r w:rsidRPr="001612C9">
              <w:rPr>
                <w:spacing w:val="72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білім</w:t>
            </w:r>
            <w:r w:rsidRPr="001612C9">
              <w:rPr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беру</w:t>
            </w:r>
            <w:r w:rsidRPr="001612C9">
              <w:rPr>
                <w:spacing w:val="73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ортасы</w:t>
            </w:r>
          </w:p>
        </w:tc>
      </w:tr>
      <w:tr w:rsidR="008D49EE" w:rsidRPr="001612C9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Pr="001612C9" w:rsidRDefault="008D49EE" w:rsidP="00FB058B">
            <w:pPr>
              <w:pStyle w:val="TableParagraph"/>
              <w:tabs>
                <w:tab w:val="left" w:pos="1211"/>
                <w:tab w:val="left" w:pos="3088"/>
                <w:tab w:val="left" w:pos="3869"/>
                <w:tab w:val="left" w:pos="4462"/>
                <w:tab w:val="left" w:pos="5743"/>
              </w:tabs>
              <w:ind w:left="119"/>
              <w:rPr>
                <w:sz w:val="18"/>
                <w:szCs w:val="18"/>
              </w:rPr>
            </w:pPr>
            <w:r w:rsidRPr="001612C9">
              <w:rPr>
                <w:spacing w:val="-2"/>
                <w:sz w:val="18"/>
                <w:szCs w:val="18"/>
              </w:rPr>
              <w:t>гендерлік,</w:t>
            </w:r>
            <w:r w:rsidRPr="001612C9">
              <w:rPr>
                <w:sz w:val="18"/>
                <w:szCs w:val="18"/>
              </w:rPr>
              <w:tab/>
            </w:r>
            <w:proofErr w:type="spellStart"/>
            <w:r w:rsidRPr="001612C9">
              <w:rPr>
                <w:spacing w:val="-2"/>
                <w:sz w:val="18"/>
                <w:szCs w:val="18"/>
              </w:rPr>
              <w:t>нəсілдік</w:t>
            </w:r>
            <w:proofErr w:type="spellEnd"/>
            <w:r w:rsidRPr="001612C9">
              <w:rPr>
                <w:spacing w:val="-2"/>
                <w:sz w:val="18"/>
                <w:szCs w:val="18"/>
              </w:rPr>
              <w:t>/этникалық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2"/>
                <w:sz w:val="18"/>
                <w:szCs w:val="18"/>
              </w:rPr>
              <w:t>тегіне,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4"/>
                <w:sz w:val="18"/>
                <w:szCs w:val="18"/>
              </w:rPr>
              <w:t>діни</w:t>
            </w:r>
            <w:r w:rsidRPr="001612C9">
              <w:rPr>
                <w:sz w:val="18"/>
                <w:szCs w:val="18"/>
              </w:rPr>
              <w:tab/>
            </w:r>
            <w:r w:rsidRPr="001612C9">
              <w:rPr>
                <w:spacing w:val="-2"/>
                <w:sz w:val="18"/>
                <w:szCs w:val="18"/>
              </w:rPr>
              <w:t>сенімдеріне,</w:t>
            </w:r>
            <w:r w:rsidRPr="001612C9">
              <w:rPr>
                <w:sz w:val="18"/>
                <w:szCs w:val="18"/>
              </w:rPr>
              <w:tab/>
            </w:r>
            <w:proofErr w:type="spellStart"/>
            <w:r w:rsidRPr="001612C9">
              <w:rPr>
                <w:spacing w:val="-2"/>
                <w:sz w:val="18"/>
                <w:szCs w:val="18"/>
              </w:rPr>
              <w:t>əлеуметтік</w:t>
            </w:r>
            <w:proofErr w:type="spellEnd"/>
            <w:r w:rsidRPr="001612C9">
              <w:rPr>
                <w:spacing w:val="-2"/>
                <w:sz w:val="18"/>
                <w:szCs w:val="18"/>
              </w:rPr>
              <w:t>-экономикалық</w:t>
            </w:r>
          </w:p>
        </w:tc>
      </w:tr>
      <w:tr w:rsidR="008D49EE" w:rsidRPr="001612C9" w:rsidTr="00FB058B">
        <w:trPr>
          <w:trHeight w:val="226"/>
        </w:trPr>
        <w:tc>
          <w:tcPr>
            <w:tcW w:w="2410" w:type="dxa"/>
            <w:tcBorders>
              <w:top w:val="nil"/>
            </w:tcBorders>
          </w:tcPr>
          <w:p w:rsidR="008D49EE" w:rsidRPr="001612C9" w:rsidRDefault="008D49EE" w:rsidP="00FB05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nil"/>
            </w:tcBorders>
          </w:tcPr>
          <w:p w:rsidR="00DA0AE3" w:rsidRPr="001612C9" w:rsidRDefault="008D49EE" w:rsidP="00DA0AE3">
            <w:pPr>
              <w:pStyle w:val="TableParagraph"/>
              <w:spacing w:line="240" w:lineRule="auto"/>
              <w:ind w:left="121" w:right="83"/>
              <w:jc w:val="both"/>
              <w:rPr>
                <w:sz w:val="18"/>
                <w:szCs w:val="18"/>
              </w:rPr>
            </w:pPr>
            <w:proofErr w:type="spellStart"/>
            <w:r w:rsidRPr="001612C9">
              <w:rPr>
                <w:sz w:val="18"/>
                <w:szCs w:val="18"/>
              </w:rPr>
              <w:t>мəртебесіне</w:t>
            </w:r>
            <w:proofErr w:type="spellEnd"/>
            <w:r w:rsidRPr="001612C9">
              <w:rPr>
                <w:sz w:val="18"/>
                <w:szCs w:val="18"/>
              </w:rPr>
              <w:t>,</w:t>
            </w:r>
            <w:r w:rsidRPr="001612C9">
              <w:rPr>
                <w:spacing w:val="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студенттің</w:t>
            </w:r>
            <w:r w:rsidRPr="001612C9">
              <w:rPr>
                <w:spacing w:val="3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физикалық</w:t>
            </w:r>
            <w:r w:rsidRPr="001612C9">
              <w:rPr>
                <w:spacing w:val="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денсаулығына</w:t>
            </w:r>
            <w:r w:rsidRPr="001612C9">
              <w:rPr>
                <w:spacing w:val="4"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sz w:val="18"/>
                <w:szCs w:val="18"/>
              </w:rPr>
              <w:t>жəне</w:t>
            </w:r>
            <w:proofErr w:type="spellEnd"/>
            <w:r w:rsidRPr="001612C9">
              <w:rPr>
                <w:spacing w:val="5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т.б.</w:t>
            </w:r>
            <w:r w:rsidRPr="001612C9">
              <w:rPr>
                <w:spacing w:val="4"/>
                <w:sz w:val="18"/>
                <w:szCs w:val="18"/>
              </w:rPr>
              <w:t xml:space="preserve"> </w:t>
            </w:r>
            <w:r w:rsidRPr="001612C9">
              <w:rPr>
                <w:sz w:val="18"/>
                <w:szCs w:val="18"/>
              </w:rPr>
              <w:t>қарамастан,</w:t>
            </w:r>
            <w:r w:rsidRPr="001612C9">
              <w:rPr>
                <w:spacing w:val="6"/>
                <w:sz w:val="18"/>
                <w:szCs w:val="18"/>
              </w:rPr>
              <w:t xml:space="preserve"> </w:t>
            </w:r>
            <w:r w:rsidRPr="001612C9">
              <w:rPr>
                <w:spacing w:val="-2"/>
                <w:sz w:val="18"/>
                <w:szCs w:val="18"/>
              </w:rPr>
              <w:t>оқытушы</w:t>
            </w:r>
            <w:r w:rsidR="00DA0AE3" w:rsidRPr="001612C9">
              <w:rPr>
                <w:sz w:val="18"/>
                <w:szCs w:val="18"/>
              </w:rPr>
              <w:t xml:space="preserve"> </w:t>
            </w:r>
            <w:r w:rsidR="00DA0AE3" w:rsidRPr="001612C9">
              <w:rPr>
                <w:sz w:val="18"/>
                <w:szCs w:val="18"/>
              </w:rPr>
              <w:t xml:space="preserve">тарапынан барлық білім алушыларға </w:t>
            </w:r>
            <w:proofErr w:type="spellStart"/>
            <w:r w:rsidR="00DA0AE3" w:rsidRPr="001612C9">
              <w:rPr>
                <w:sz w:val="18"/>
                <w:szCs w:val="18"/>
              </w:rPr>
              <w:t>жəне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білім алушылардың бір-біріне </w:t>
            </w:r>
            <w:proofErr w:type="spellStart"/>
            <w:r w:rsidR="00DA0AE3" w:rsidRPr="001612C9">
              <w:rPr>
                <w:sz w:val="18"/>
                <w:szCs w:val="18"/>
              </w:rPr>
              <w:t>əрқашан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қолдау мен тең қарым-қатынас болатын қауіпсіз орын ретінде ойластырылған. Барлық адамдар құрдастары мен курстастарының қолдауы мен достығына мұқтаж. Барлық студенттер үшін жетістікке жету, мүмкін емес </w:t>
            </w:r>
            <w:proofErr w:type="spellStart"/>
            <w:r w:rsidR="00DA0AE3" w:rsidRPr="001612C9">
              <w:rPr>
                <w:sz w:val="18"/>
                <w:szCs w:val="18"/>
              </w:rPr>
              <w:t>нəрселерден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гөрі не істей алатындығы болып табылады. </w:t>
            </w:r>
            <w:proofErr w:type="spellStart"/>
            <w:r w:rsidR="00DA0AE3" w:rsidRPr="001612C9">
              <w:rPr>
                <w:sz w:val="18"/>
                <w:szCs w:val="18"/>
              </w:rPr>
              <w:t>Əртүрлілік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өмірдің барлық жақтарын күшейтеді. Барлық білім алушылар, </w:t>
            </w:r>
            <w:proofErr w:type="spellStart"/>
            <w:r w:rsidR="00DA0AE3" w:rsidRPr="001612C9">
              <w:rPr>
                <w:sz w:val="18"/>
                <w:szCs w:val="18"/>
              </w:rPr>
              <w:t>əсіресе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мүмкіндігі шектеулі жандар, телефон/e-</w:t>
            </w:r>
            <w:proofErr w:type="spellStart"/>
            <w:r w:rsidR="00DA0AE3" w:rsidRPr="001612C9">
              <w:rPr>
                <w:sz w:val="18"/>
                <w:szCs w:val="18"/>
              </w:rPr>
              <w:t>mail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87074927810 / </w:t>
            </w:r>
            <w:r w:rsidR="00DA0AE3" w:rsidRPr="001612C9">
              <w:rPr>
                <w:color w:val="0000FF"/>
                <w:sz w:val="18"/>
                <w:szCs w:val="18"/>
              </w:rPr>
              <w:t>tolkynm3010@gmail.com</w:t>
            </w:r>
            <w:r w:rsidR="00DA0AE3" w:rsidRPr="001612C9">
              <w:rPr>
                <w:color w:val="0000FF"/>
                <w:sz w:val="18"/>
                <w:szCs w:val="18"/>
              </w:rPr>
              <w:br/>
            </w:r>
            <w:proofErr w:type="spellStart"/>
            <w:r w:rsidR="00DA0AE3" w:rsidRPr="001612C9">
              <w:rPr>
                <w:sz w:val="18"/>
                <w:szCs w:val="18"/>
              </w:rPr>
              <w:t>Zoom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Конференция </w:t>
            </w:r>
            <w:proofErr w:type="spellStart"/>
            <w:r w:rsidR="00DA0AE3" w:rsidRPr="001612C9">
              <w:rPr>
                <w:sz w:val="18"/>
                <w:szCs w:val="18"/>
              </w:rPr>
              <w:t>Мухажанова</w:t>
            </w:r>
            <w:proofErr w:type="spellEnd"/>
            <w:r w:rsidR="00DA0AE3" w:rsidRPr="001612C9">
              <w:rPr>
                <w:sz w:val="18"/>
                <w:szCs w:val="18"/>
              </w:rPr>
              <w:t xml:space="preserve"> Т </w:t>
            </w:r>
            <w:r w:rsidR="00DA0AE3" w:rsidRPr="001612C9">
              <w:rPr>
                <w:color w:val="0000FF"/>
                <w:sz w:val="18"/>
                <w:szCs w:val="18"/>
              </w:rPr>
              <w:t xml:space="preserve">https://us05web.zoom.us/j/86565134450?pwd=FBpwgklFuq80QmAaowSe7jVSu50OBx.1 </w:t>
            </w:r>
          </w:p>
          <w:p w:rsidR="00DA0AE3" w:rsidRPr="001612C9" w:rsidRDefault="00DA0AE3" w:rsidP="00DA0AE3">
            <w:pPr>
              <w:pStyle w:val="TableParagraph"/>
              <w:spacing w:before="1" w:line="240" w:lineRule="auto"/>
              <w:ind w:left="121" w:right="81"/>
              <w:jc w:val="both"/>
              <w:rPr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>MOOC интеграциясы (</w:t>
            </w:r>
            <w:proofErr w:type="spellStart"/>
            <w:r w:rsidRPr="001612C9">
              <w:rPr>
                <w:b/>
                <w:sz w:val="18"/>
                <w:szCs w:val="18"/>
              </w:rPr>
              <w:t>massive</w:t>
            </w:r>
            <w:proofErr w:type="spellEnd"/>
            <w:r w:rsidRPr="001612C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b/>
                <w:sz w:val="18"/>
                <w:szCs w:val="18"/>
              </w:rPr>
              <w:t>openlline</w:t>
            </w:r>
            <w:proofErr w:type="spellEnd"/>
            <w:r w:rsidRPr="001612C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612C9">
              <w:rPr>
                <w:b/>
                <w:sz w:val="18"/>
                <w:szCs w:val="18"/>
              </w:rPr>
              <w:t>course</w:t>
            </w:r>
            <w:proofErr w:type="spellEnd"/>
            <w:r w:rsidRPr="001612C9">
              <w:rPr>
                <w:b/>
                <w:sz w:val="18"/>
                <w:szCs w:val="18"/>
              </w:rPr>
              <w:t>). MOOC-</w:t>
            </w:r>
            <w:r w:rsidRPr="001612C9">
              <w:rPr>
                <w:sz w:val="18"/>
                <w:szCs w:val="18"/>
              </w:rPr>
              <w:t xml:space="preserve">тың </w:t>
            </w:r>
            <w:proofErr w:type="spellStart"/>
            <w:r w:rsidRPr="001612C9">
              <w:rPr>
                <w:sz w:val="18"/>
                <w:szCs w:val="18"/>
              </w:rPr>
              <w:t>пəнге</w:t>
            </w:r>
            <w:proofErr w:type="spellEnd"/>
            <w:r w:rsidRPr="001612C9">
              <w:rPr>
                <w:sz w:val="18"/>
                <w:szCs w:val="18"/>
              </w:rPr>
              <w:t xml:space="preserve"> интеграциялануы жағдайында барлық білім алушылар </w:t>
            </w:r>
            <w:r w:rsidRPr="001612C9">
              <w:rPr>
                <w:b/>
                <w:sz w:val="18"/>
                <w:szCs w:val="18"/>
              </w:rPr>
              <w:t>MOOC-</w:t>
            </w:r>
            <w:r w:rsidRPr="001612C9">
              <w:rPr>
                <w:sz w:val="18"/>
                <w:szCs w:val="18"/>
              </w:rPr>
              <w:t xml:space="preserve">қа тіркелуі қажет. </w:t>
            </w:r>
            <w:r w:rsidRPr="001612C9">
              <w:rPr>
                <w:b/>
                <w:sz w:val="18"/>
                <w:szCs w:val="18"/>
              </w:rPr>
              <w:t xml:space="preserve">MOOC </w:t>
            </w:r>
            <w:r w:rsidRPr="001612C9">
              <w:rPr>
                <w:sz w:val="18"/>
                <w:szCs w:val="18"/>
              </w:rPr>
              <w:t xml:space="preserve">модульдерінің өту мерзімі </w:t>
            </w:r>
            <w:proofErr w:type="spellStart"/>
            <w:r w:rsidRPr="001612C9">
              <w:rPr>
                <w:sz w:val="18"/>
                <w:szCs w:val="18"/>
              </w:rPr>
              <w:t>пəнді</w:t>
            </w:r>
            <w:proofErr w:type="spellEnd"/>
            <w:r w:rsidRPr="001612C9">
              <w:rPr>
                <w:sz w:val="18"/>
                <w:szCs w:val="18"/>
              </w:rPr>
              <w:t xml:space="preserve"> оқу кестесіне </w:t>
            </w:r>
            <w:proofErr w:type="spellStart"/>
            <w:r w:rsidRPr="001612C9">
              <w:rPr>
                <w:sz w:val="18"/>
                <w:szCs w:val="18"/>
              </w:rPr>
              <w:t>сəйкес</w:t>
            </w:r>
            <w:proofErr w:type="spellEnd"/>
            <w:r w:rsidRPr="001612C9">
              <w:rPr>
                <w:sz w:val="18"/>
                <w:szCs w:val="18"/>
              </w:rPr>
              <w:t xml:space="preserve"> қатаң сақталуы керек.</w:t>
            </w:r>
          </w:p>
          <w:p w:rsidR="00DA0AE3" w:rsidRPr="001612C9" w:rsidRDefault="00DA0AE3" w:rsidP="001612C9">
            <w:pPr>
              <w:pStyle w:val="TableParagraph"/>
              <w:spacing w:line="206" w:lineRule="exact"/>
              <w:ind w:left="119"/>
              <w:rPr>
                <w:spacing w:val="-2"/>
                <w:sz w:val="18"/>
                <w:szCs w:val="18"/>
              </w:rPr>
            </w:pPr>
            <w:r w:rsidRPr="001612C9">
              <w:rPr>
                <w:b/>
                <w:sz w:val="18"/>
                <w:szCs w:val="18"/>
              </w:rPr>
              <w:t xml:space="preserve">Назар салыңыз! </w:t>
            </w:r>
            <w:proofErr w:type="spellStart"/>
            <w:r w:rsidRPr="001612C9">
              <w:rPr>
                <w:sz w:val="18"/>
                <w:szCs w:val="18"/>
              </w:rPr>
              <w:t>Əр</w:t>
            </w:r>
            <w:proofErr w:type="spellEnd"/>
            <w:r w:rsidRPr="001612C9">
              <w:rPr>
                <w:sz w:val="18"/>
                <w:szCs w:val="18"/>
              </w:rPr>
              <w:t xml:space="preserve"> тапсырманың мерзімі </w:t>
            </w:r>
            <w:proofErr w:type="spellStart"/>
            <w:r w:rsidRPr="001612C9">
              <w:rPr>
                <w:sz w:val="18"/>
                <w:szCs w:val="18"/>
              </w:rPr>
              <w:t>пəннің</w:t>
            </w:r>
            <w:proofErr w:type="spellEnd"/>
            <w:r w:rsidRPr="001612C9">
              <w:rPr>
                <w:sz w:val="18"/>
                <w:szCs w:val="18"/>
              </w:rPr>
              <w:t xml:space="preserve"> мазмұнын іске асыру күнтізбесінде (кестесінде) көрсетілген, сондай-ақ </w:t>
            </w:r>
            <w:r w:rsidRPr="001612C9">
              <w:rPr>
                <w:b/>
                <w:sz w:val="18"/>
                <w:szCs w:val="18"/>
              </w:rPr>
              <w:t>MOOC-</w:t>
            </w:r>
            <w:r w:rsidRPr="001612C9">
              <w:rPr>
                <w:sz w:val="18"/>
                <w:szCs w:val="18"/>
              </w:rPr>
              <w:t xml:space="preserve">та көрсетілген. Мерзімдерді сақтамау баллдардың жоғалуына </w:t>
            </w:r>
            <w:proofErr w:type="spellStart"/>
            <w:r w:rsidRPr="001612C9">
              <w:rPr>
                <w:sz w:val="18"/>
                <w:szCs w:val="18"/>
              </w:rPr>
              <w:t>əкеледі</w:t>
            </w:r>
            <w:proofErr w:type="spellEnd"/>
            <w:r w:rsidRPr="001612C9">
              <w:rPr>
                <w:sz w:val="18"/>
                <w:szCs w:val="18"/>
              </w:rPr>
              <w:t>.</w:t>
            </w:r>
          </w:p>
        </w:tc>
      </w:tr>
    </w:tbl>
    <w:p w:rsidR="008D49EE" w:rsidRDefault="008D49EE" w:rsidP="008D49EE">
      <w:pPr>
        <w:pStyle w:val="TableParagraph"/>
        <w:spacing w:line="206" w:lineRule="exact"/>
        <w:rPr>
          <w:sz w:val="20"/>
        </w:rPr>
        <w:sectPr w:rsidR="008D49EE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84"/>
        <w:gridCol w:w="850"/>
        <w:gridCol w:w="2274"/>
        <w:gridCol w:w="3259"/>
        <w:gridCol w:w="2405"/>
      </w:tblGrid>
      <w:tr w:rsidR="008D49EE" w:rsidTr="001612C9">
        <w:trPr>
          <w:trHeight w:val="230"/>
        </w:trPr>
        <w:tc>
          <w:tcPr>
            <w:tcW w:w="10622" w:type="dxa"/>
            <w:gridSpan w:val="6"/>
            <w:shd w:val="clear" w:color="auto" w:fill="DBE4F0"/>
          </w:tcPr>
          <w:p w:rsidR="008D49EE" w:rsidRDefault="008D49EE" w:rsidP="00FB058B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БІЛІМ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БЕРУ,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БІЛІМ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АЛУ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ЖƏНЕ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БАҒАЛАНУ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ТУРАЛЫ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8D49EE" w:rsidTr="001612C9">
        <w:trPr>
          <w:trHeight w:val="460"/>
        </w:trPr>
        <w:tc>
          <w:tcPr>
            <w:tcW w:w="4958" w:type="dxa"/>
            <w:gridSpan w:val="4"/>
          </w:tcPr>
          <w:p w:rsidR="008D49EE" w:rsidRDefault="008D49EE" w:rsidP="00FB058B">
            <w:pPr>
              <w:pStyle w:val="TableParagraph"/>
              <w:spacing w:before="2" w:line="225" w:lineRule="auto"/>
              <w:ind w:left="118" w:right="295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жетістіктерін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есептеудің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баллдық-рейтингтік </w:t>
            </w:r>
            <w:proofErr w:type="spellStart"/>
            <w:r>
              <w:rPr>
                <w:b/>
                <w:sz w:val="20"/>
              </w:rPr>
              <w:t>əріптік</w:t>
            </w:r>
            <w:proofErr w:type="spellEnd"/>
            <w:r>
              <w:rPr>
                <w:b/>
                <w:sz w:val="20"/>
              </w:rPr>
              <w:t xml:space="preserve"> бағалау жүйесі</w:t>
            </w:r>
          </w:p>
        </w:tc>
        <w:tc>
          <w:tcPr>
            <w:tcW w:w="5664" w:type="dxa"/>
            <w:gridSpan w:val="2"/>
          </w:tcPr>
          <w:p w:rsidR="008D49EE" w:rsidRDefault="008D49EE" w:rsidP="00FB058B">
            <w:pPr>
              <w:pStyle w:val="TableParagraph"/>
              <w:spacing w:line="221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əдістері</w:t>
            </w:r>
            <w:proofErr w:type="spellEnd"/>
          </w:p>
        </w:tc>
      </w:tr>
      <w:tr w:rsidR="008D49EE" w:rsidTr="001612C9">
        <w:trPr>
          <w:trHeight w:val="69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Баға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Баллдарды</w:t>
            </w:r>
          </w:p>
          <w:p w:rsidR="008D49EE" w:rsidRDefault="008D49EE" w:rsidP="00FB058B">
            <w:pPr>
              <w:pStyle w:val="TableParagraph"/>
              <w:tabs>
                <w:tab w:val="left" w:pos="488"/>
              </w:tabs>
              <w:spacing w:line="230" w:lineRule="atLeast"/>
              <w:ind w:left="119" w:right="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ң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сандық баламасы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:rsidR="008D49EE" w:rsidRDefault="008D49EE" w:rsidP="00FB058B">
            <w:pPr>
              <w:pStyle w:val="TableParagraph"/>
              <w:spacing w:line="230" w:lineRule="atLeast"/>
              <w:ind w:left="116" w:righ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мəндегі</w:t>
            </w:r>
            <w:proofErr w:type="spellEnd"/>
            <w:r>
              <w:rPr>
                <w:b/>
                <w:spacing w:val="-2"/>
                <w:sz w:val="20"/>
              </w:rPr>
              <w:t xml:space="preserve"> баллдар</w:t>
            </w:r>
          </w:p>
        </w:tc>
        <w:tc>
          <w:tcPr>
            <w:tcW w:w="2274" w:type="dxa"/>
          </w:tcPr>
          <w:p w:rsidR="008D49EE" w:rsidRDefault="008D49EE" w:rsidP="00FB058B">
            <w:pPr>
              <w:pStyle w:val="TableParagraph"/>
              <w:spacing w:line="240" w:lineRule="auto"/>
              <w:ind w:left="123" w:right="18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Дəстүрлі</w:t>
            </w:r>
            <w:proofErr w:type="spellEnd"/>
            <w:r>
              <w:rPr>
                <w:b/>
                <w:spacing w:val="-2"/>
                <w:sz w:val="20"/>
              </w:rPr>
              <w:t xml:space="preserve"> жүйедегі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</w:t>
            </w:r>
          </w:p>
        </w:tc>
        <w:tc>
          <w:tcPr>
            <w:tcW w:w="5664" w:type="dxa"/>
            <w:gridSpan w:val="2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5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Критериалды</w:t>
            </w:r>
            <w:proofErr w:type="spellEnd"/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айқын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əзірленген</w:t>
            </w:r>
            <w:proofErr w:type="spellEnd"/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критерийлер</w:t>
            </w:r>
          </w:p>
          <w:p w:rsidR="008D49EE" w:rsidRDefault="008D49EE" w:rsidP="00FB058B">
            <w:pPr>
              <w:pStyle w:val="TableParagraph"/>
              <w:spacing w:line="240" w:lineRule="auto"/>
              <w:ind w:left="125" w:right="8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негізінде оқытудың нақты қол жеткізілген </w:t>
            </w: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z w:val="20"/>
              </w:rPr>
              <w:t xml:space="preserve"> оқытудан күтілетін </w:t>
            </w:r>
            <w:proofErr w:type="spellStart"/>
            <w:r>
              <w:rPr>
                <w:sz w:val="20"/>
              </w:rPr>
              <w:t>нəтижелерімен</w:t>
            </w:r>
            <w:proofErr w:type="spellEnd"/>
            <w:r>
              <w:rPr>
                <w:sz w:val="20"/>
              </w:rPr>
              <w:t xml:space="preserve"> ара салмақтық процесі. </w:t>
            </w:r>
            <w:proofErr w:type="spellStart"/>
            <w:r>
              <w:rPr>
                <w:sz w:val="20"/>
              </w:rPr>
              <w:t>Формативті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жиынтық бағалауға негізделген.</w:t>
            </w:r>
          </w:p>
          <w:p w:rsidR="008D49EE" w:rsidRDefault="008D49EE" w:rsidP="00FB058B">
            <w:pPr>
              <w:pStyle w:val="TableParagraph"/>
              <w:spacing w:before="1" w:line="240" w:lineRule="auto"/>
              <w:ind w:left="125" w:right="8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Формативті</w:t>
            </w:r>
            <w:proofErr w:type="spellEnd"/>
            <w:r>
              <w:rPr>
                <w:b/>
                <w:sz w:val="20"/>
              </w:rPr>
              <w:t xml:space="preserve"> бағалау </w:t>
            </w:r>
            <w:r>
              <w:rPr>
                <w:sz w:val="20"/>
              </w:rPr>
              <w:t xml:space="preserve">– күнделікті оқу қызметі барысында жүргізілетін бағалау түрі. Ағымдағы көрсеткіш болып </w:t>
            </w:r>
            <w:r>
              <w:rPr>
                <w:spacing w:val="-2"/>
                <w:sz w:val="20"/>
              </w:rPr>
              <w:t>табылады.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алушы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 оқытушы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арасындағы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жедел өзара </w:t>
            </w:r>
            <w:r>
              <w:rPr>
                <w:sz w:val="20"/>
              </w:rPr>
              <w:t xml:space="preserve">байланысты қамтамасыз етеді. Білім алушының мүмкіндіктерін айқындауға, қиындықтарды анықтауға, ең жақсы </w:t>
            </w:r>
            <w:proofErr w:type="spellStart"/>
            <w:r>
              <w:rPr>
                <w:sz w:val="20"/>
              </w:rPr>
              <w:t>нəтижелерге</w:t>
            </w:r>
            <w:proofErr w:type="spellEnd"/>
            <w:r>
              <w:rPr>
                <w:sz w:val="20"/>
              </w:rPr>
              <w:t xml:space="preserve"> қол жеткізуге көмектесуге, оқытушының білім беру процесін уақтылы түзетуге мүмкіндік береді. </w:t>
            </w:r>
            <w:proofErr w:type="spellStart"/>
            <w:r>
              <w:rPr>
                <w:sz w:val="20"/>
              </w:rPr>
              <w:t>Дəрістер</w:t>
            </w:r>
            <w:proofErr w:type="spellEnd"/>
            <w:r>
              <w:rPr>
                <w:sz w:val="20"/>
              </w:rPr>
              <w:t xml:space="preserve">, семинарлар, практикалық сабақтар (пікірталастар, викториналар, жарыссөздер, дөңгелек үстелдер, зертханалық жұмыстар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8D49EE" w:rsidRDefault="008D49EE" w:rsidP="00FB058B">
            <w:pPr>
              <w:pStyle w:val="TableParagraph"/>
              <w:spacing w:before="2" w:line="237" w:lineRule="auto"/>
              <w:ind w:left="125"/>
              <w:rPr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пəн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бағдарламасына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сəйкес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бөлімді зерделеу аяқталғаннан кейін жүргізілетін бағалау түрі. БӨЖ орындаған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кезде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өткізіледі.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Бұл оқытудан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күтілетін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игеруді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дескрипторлармен арақатынаста бағалау. Белгілі бір кезеңдегі </w:t>
            </w:r>
            <w:proofErr w:type="spellStart"/>
            <w:r>
              <w:rPr>
                <w:sz w:val="20"/>
              </w:rPr>
              <w:t>пəнді</w:t>
            </w:r>
            <w:proofErr w:type="spellEnd"/>
            <w:r>
              <w:rPr>
                <w:sz w:val="20"/>
              </w:rPr>
              <w:t xml:space="preserve"> меңгеру деңгейін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тіркеуге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мүмкіндік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нəтижелері</w:t>
            </w:r>
            <w:proofErr w:type="spellEnd"/>
            <w:r>
              <w:rPr>
                <w:sz w:val="20"/>
              </w:rPr>
              <w:t xml:space="preserve"> бағаланады.</w:t>
            </w:r>
          </w:p>
        </w:tc>
      </w:tr>
      <w:tr w:rsidR="008D49EE" w:rsidTr="001612C9">
        <w:trPr>
          <w:trHeight w:val="354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274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664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1612C9">
        <w:trPr>
          <w:trHeight w:val="359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274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1612C9">
        <w:trPr>
          <w:trHeight w:val="3038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274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664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1612C9">
        <w:trPr>
          <w:trHeight w:val="1547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274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D49EE" w:rsidRDefault="008D49EE" w:rsidP="00FB058B">
            <w:pPr>
              <w:pStyle w:val="TableParagraph"/>
              <w:spacing w:before="4" w:line="235" w:lineRule="auto"/>
              <w:ind w:left="125" w:right="88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Формативті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z w:val="20"/>
              </w:rPr>
              <w:t xml:space="preserve"> жиынтық </w:t>
            </w:r>
            <w:r>
              <w:rPr>
                <w:b/>
                <w:spacing w:val="-2"/>
                <w:sz w:val="20"/>
              </w:rPr>
              <w:t>бағалау</w:t>
            </w:r>
          </w:p>
          <w:p w:rsidR="008D49EE" w:rsidRDefault="008D49EE" w:rsidP="00FB058B">
            <w:pPr>
              <w:pStyle w:val="TableParagraph"/>
              <w:spacing w:before="1" w:line="240" w:lineRule="auto"/>
              <w:ind w:left="125"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Оқытушы бағалаудың өз түрлерін </w:t>
            </w:r>
            <w:r>
              <w:rPr>
                <w:spacing w:val="-2"/>
                <w:sz w:val="20"/>
              </w:rPr>
              <w:t>енгізеді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немесе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ұсынылған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нұсқаны қолданады</w:t>
            </w:r>
          </w:p>
        </w:tc>
        <w:tc>
          <w:tcPr>
            <w:tcW w:w="2405" w:type="dxa"/>
          </w:tcPr>
          <w:p w:rsidR="008D49EE" w:rsidRPr="00010E8C" w:rsidRDefault="008D49EE" w:rsidP="00FB058B">
            <w:pPr>
              <w:pStyle w:val="TableParagraph"/>
              <w:spacing w:line="240" w:lineRule="auto"/>
              <w:ind w:left="126"/>
              <w:rPr>
                <w:sz w:val="16"/>
                <w:szCs w:val="16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мəндегі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баллдар </w:t>
            </w:r>
            <w:r w:rsidRPr="00010E8C">
              <w:rPr>
                <w:sz w:val="16"/>
                <w:szCs w:val="16"/>
              </w:rPr>
              <w:t>Оқытушы өзінің баллдарға бөлуін күнтізбеге</w:t>
            </w:r>
            <w:r w:rsidRPr="00010E8C">
              <w:rPr>
                <w:spacing w:val="-13"/>
                <w:sz w:val="16"/>
                <w:szCs w:val="16"/>
              </w:rPr>
              <w:t xml:space="preserve"> </w:t>
            </w:r>
            <w:r w:rsidRPr="00010E8C">
              <w:rPr>
                <w:sz w:val="16"/>
                <w:szCs w:val="16"/>
              </w:rPr>
              <w:t xml:space="preserve">(кестеге) </w:t>
            </w:r>
            <w:proofErr w:type="spellStart"/>
            <w:r w:rsidRPr="00010E8C">
              <w:rPr>
                <w:sz w:val="16"/>
                <w:szCs w:val="16"/>
              </w:rPr>
              <w:t>сəйкес</w:t>
            </w:r>
            <w:proofErr w:type="spellEnd"/>
            <w:r w:rsidRPr="00010E8C">
              <w:rPr>
                <w:sz w:val="16"/>
                <w:szCs w:val="16"/>
              </w:rPr>
              <w:t xml:space="preserve"> пункттерге </w:t>
            </w:r>
            <w:r w:rsidRPr="00010E8C">
              <w:rPr>
                <w:spacing w:val="-2"/>
                <w:sz w:val="16"/>
                <w:szCs w:val="16"/>
              </w:rPr>
              <w:t>енгізеді.</w:t>
            </w:r>
          </w:p>
          <w:p w:rsidR="008D49EE" w:rsidRPr="00010E8C" w:rsidRDefault="008D49EE" w:rsidP="00FB058B">
            <w:pPr>
              <w:pStyle w:val="TableParagraph"/>
              <w:spacing w:line="228" w:lineRule="exact"/>
              <w:ind w:left="126"/>
              <w:rPr>
                <w:sz w:val="16"/>
                <w:szCs w:val="16"/>
              </w:rPr>
            </w:pPr>
            <w:r w:rsidRPr="00010E8C">
              <w:rPr>
                <w:sz w:val="16"/>
                <w:szCs w:val="16"/>
                <w:u w:val="single"/>
              </w:rPr>
              <w:t>Емтихан</w:t>
            </w:r>
            <w:r w:rsidRPr="00010E8C">
              <w:rPr>
                <w:spacing w:val="-7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010E8C">
              <w:rPr>
                <w:sz w:val="16"/>
                <w:szCs w:val="16"/>
                <w:u w:val="single"/>
              </w:rPr>
              <w:t>жəне</w:t>
            </w:r>
            <w:proofErr w:type="spellEnd"/>
            <w:r w:rsidRPr="00010E8C">
              <w:rPr>
                <w:spacing w:val="-7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010E8C">
              <w:rPr>
                <w:spacing w:val="-5"/>
                <w:sz w:val="16"/>
                <w:szCs w:val="16"/>
                <w:u w:val="single"/>
              </w:rPr>
              <w:t>пəн</w:t>
            </w:r>
            <w:proofErr w:type="spellEnd"/>
          </w:p>
          <w:p w:rsidR="008D49EE" w:rsidRDefault="008D49EE" w:rsidP="00FB058B">
            <w:pPr>
              <w:pStyle w:val="TableParagraph"/>
              <w:spacing w:before="1" w:line="220" w:lineRule="exact"/>
              <w:ind w:left="126"/>
              <w:rPr>
                <w:sz w:val="20"/>
              </w:rPr>
            </w:pPr>
            <w:r w:rsidRPr="00010E8C">
              <w:rPr>
                <w:spacing w:val="-2"/>
                <w:sz w:val="16"/>
                <w:szCs w:val="16"/>
                <w:u w:val="single"/>
              </w:rPr>
              <w:t>бойынша</w:t>
            </w:r>
            <w:r w:rsidRPr="00010E8C">
              <w:rPr>
                <w:spacing w:val="-11"/>
                <w:sz w:val="16"/>
                <w:szCs w:val="16"/>
                <w:u w:val="single"/>
              </w:rPr>
              <w:t xml:space="preserve"> </w:t>
            </w:r>
            <w:r w:rsidRPr="00010E8C">
              <w:rPr>
                <w:spacing w:val="-2"/>
                <w:sz w:val="16"/>
                <w:szCs w:val="16"/>
                <w:u w:val="single"/>
              </w:rPr>
              <w:t>қорытынды</w:t>
            </w:r>
            <w:r w:rsidRPr="00010E8C">
              <w:rPr>
                <w:spacing w:val="-2"/>
                <w:sz w:val="16"/>
                <w:szCs w:val="16"/>
              </w:rPr>
              <w:t xml:space="preserve"> </w:t>
            </w:r>
            <w:r w:rsidRPr="00010E8C">
              <w:rPr>
                <w:sz w:val="16"/>
                <w:szCs w:val="16"/>
                <w:u w:val="single"/>
              </w:rPr>
              <w:t>балл өзгермейді.</w:t>
            </w:r>
          </w:p>
        </w:tc>
      </w:tr>
      <w:tr w:rsidR="008D49EE" w:rsidTr="001612C9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274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D49EE" w:rsidRDefault="008D49EE" w:rsidP="00FB058B">
            <w:pPr>
              <w:pStyle w:val="TableParagraph"/>
              <w:ind w:left="1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Дəрістердегі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белсенділік</w:t>
            </w:r>
          </w:p>
        </w:tc>
        <w:tc>
          <w:tcPr>
            <w:tcW w:w="2405" w:type="dxa"/>
          </w:tcPr>
          <w:p w:rsidR="008D49EE" w:rsidRDefault="008D49EE" w:rsidP="00FB058B">
            <w:pPr>
              <w:pStyle w:val="TableParagraph"/>
              <w:ind w:left="126"/>
              <w:rPr>
                <w:sz w:val="20"/>
              </w:rPr>
            </w:pPr>
          </w:p>
        </w:tc>
      </w:tr>
      <w:tr w:rsidR="008D49EE" w:rsidTr="001612C9">
        <w:trPr>
          <w:trHeight w:val="46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274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D49EE" w:rsidRDefault="008D49EE" w:rsidP="00FB058B">
            <w:pPr>
              <w:pStyle w:val="TableParagraph"/>
              <w:spacing w:line="230" w:lineRule="auto"/>
              <w:ind w:left="125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сабақтарда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істеуі</w:t>
            </w:r>
          </w:p>
        </w:tc>
        <w:tc>
          <w:tcPr>
            <w:tcW w:w="2405" w:type="dxa"/>
          </w:tcPr>
          <w:p w:rsidR="008D49EE" w:rsidRDefault="00010E8C" w:rsidP="00FB058B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  <w:lang w:val="ru-RU"/>
              </w:rPr>
              <w:t>3</w:t>
            </w:r>
            <w:r w:rsidR="008D49EE">
              <w:rPr>
                <w:spacing w:val="-5"/>
                <w:sz w:val="20"/>
              </w:rPr>
              <w:t>0</w:t>
            </w:r>
          </w:p>
        </w:tc>
      </w:tr>
      <w:tr w:rsidR="008D49EE" w:rsidTr="001612C9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274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</w:p>
        </w:tc>
        <w:tc>
          <w:tcPr>
            <w:tcW w:w="3259" w:type="dxa"/>
          </w:tcPr>
          <w:p w:rsidR="008D49EE" w:rsidRDefault="008D49EE" w:rsidP="00FB058B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Өзіндік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жұмысы</w:t>
            </w:r>
          </w:p>
        </w:tc>
        <w:tc>
          <w:tcPr>
            <w:tcW w:w="2405" w:type="dxa"/>
          </w:tcPr>
          <w:p w:rsidR="008D49EE" w:rsidRPr="00010E8C" w:rsidRDefault="00010E8C" w:rsidP="00FB058B">
            <w:pPr>
              <w:pStyle w:val="TableParagraph"/>
              <w:ind w:left="126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30</w:t>
            </w:r>
          </w:p>
        </w:tc>
      </w:tr>
      <w:tr w:rsidR="008D49EE" w:rsidTr="001612C9">
        <w:trPr>
          <w:trHeight w:val="455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274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D49EE" w:rsidRDefault="008D49EE" w:rsidP="00FB058B">
            <w:pPr>
              <w:pStyle w:val="TableParagraph"/>
              <w:tabs>
                <w:tab w:val="left" w:pos="1129"/>
                <w:tab w:val="left" w:pos="1758"/>
              </w:tabs>
              <w:spacing w:line="230" w:lineRule="auto"/>
              <w:ind w:left="125" w:right="92"/>
              <w:rPr>
                <w:sz w:val="20"/>
              </w:rPr>
            </w:pPr>
            <w:r>
              <w:rPr>
                <w:spacing w:val="-2"/>
                <w:sz w:val="20"/>
              </w:rPr>
              <w:t>Жобалық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шығармашылық қызметі</w:t>
            </w:r>
          </w:p>
        </w:tc>
        <w:tc>
          <w:tcPr>
            <w:tcW w:w="2405" w:type="dxa"/>
          </w:tcPr>
          <w:p w:rsidR="008D49EE" w:rsidRDefault="008D49EE" w:rsidP="00010E8C">
            <w:pPr>
              <w:pStyle w:val="TableParagraph"/>
              <w:spacing w:line="216" w:lineRule="exact"/>
              <w:rPr>
                <w:sz w:val="20"/>
              </w:rPr>
            </w:pPr>
          </w:p>
        </w:tc>
      </w:tr>
      <w:tr w:rsidR="008D49EE" w:rsidTr="001612C9">
        <w:trPr>
          <w:trHeight w:val="253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274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D49EE" w:rsidRDefault="008D49EE" w:rsidP="00FB058B">
            <w:pPr>
              <w:pStyle w:val="TableParagraph"/>
              <w:spacing w:line="221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(емтихан)</w:t>
            </w:r>
          </w:p>
        </w:tc>
        <w:tc>
          <w:tcPr>
            <w:tcW w:w="2405" w:type="dxa"/>
          </w:tcPr>
          <w:p w:rsidR="008D49EE" w:rsidRDefault="008D49EE" w:rsidP="00FB058B">
            <w:pPr>
              <w:pStyle w:val="TableParagraph"/>
              <w:spacing w:line="221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8D49EE" w:rsidTr="001612C9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274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405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8D49EE" w:rsidTr="001612C9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274" w:type="dxa"/>
            <w:vMerge w:val="restart"/>
          </w:tcPr>
          <w:p w:rsidR="008D49EE" w:rsidRDefault="008D49EE" w:rsidP="00010E8C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Қанағаттанарлықс</w:t>
            </w:r>
            <w:r>
              <w:rPr>
                <w:spacing w:val="-5"/>
                <w:sz w:val="20"/>
              </w:rPr>
              <w:t>ыз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1612C9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984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274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1612C9">
        <w:trPr>
          <w:trHeight w:val="690"/>
        </w:trPr>
        <w:tc>
          <w:tcPr>
            <w:tcW w:w="10622" w:type="dxa"/>
            <w:gridSpan w:val="6"/>
            <w:shd w:val="clear" w:color="auto" w:fill="DBE4F0"/>
          </w:tcPr>
          <w:p w:rsidR="008D49EE" w:rsidRDefault="008D49EE" w:rsidP="00FB058B">
            <w:pPr>
              <w:pStyle w:val="TableParagraph"/>
              <w:spacing w:before="221" w:line="240" w:lineRule="auto"/>
              <w:ind w:left="88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Оқу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əдістері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</w:tr>
    </w:tbl>
    <w:p w:rsidR="008D49EE" w:rsidRDefault="008D49EE" w:rsidP="008D49EE">
      <w:pPr>
        <w:pStyle w:val="TableParagraph"/>
        <w:spacing w:line="240" w:lineRule="auto"/>
        <w:rPr>
          <w:b/>
          <w:sz w:val="20"/>
        </w:rPr>
        <w:sectPr w:rsidR="008D49EE">
          <w:type w:val="continuous"/>
          <w:pgSz w:w="11910" w:h="16840"/>
          <w:pgMar w:top="1080" w:right="141" w:bottom="121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8647"/>
        <w:gridCol w:w="579"/>
        <w:gridCol w:w="730"/>
      </w:tblGrid>
      <w:tr w:rsidR="008D49EE" w:rsidTr="00F95005">
        <w:trPr>
          <w:trHeight w:val="460"/>
        </w:trPr>
        <w:tc>
          <w:tcPr>
            <w:tcW w:w="558" w:type="dxa"/>
          </w:tcPr>
          <w:p w:rsidR="008D49EE" w:rsidRDefault="008D49EE" w:rsidP="00FB058B">
            <w:pPr>
              <w:pStyle w:val="TableParagraph"/>
              <w:spacing w:line="225" w:lineRule="exact"/>
              <w:ind w:lef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Аптасы</w:t>
            </w:r>
          </w:p>
        </w:tc>
        <w:tc>
          <w:tcPr>
            <w:tcW w:w="8647" w:type="dxa"/>
          </w:tcPr>
          <w:p w:rsidR="008D49EE" w:rsidRPr="00810F7B" w:rsidRDefault="008D49EE" w:rsidP="00FB058B">
            <w:pPr>
              <w:pStyle w:val="TableParagraph"/>
              <w:spacing w:line="225" w:lineRule="exact"/>
              <w:ind w:left="24"/>
              <w:jc w:val="center"/>
              <w:rPr>
                <w:b/>
                <w:sz w:val="20"/>
                <w:szCs w:val="20"/>
              </w:rPr>
            </w:pPr>
            <w:r w:rsidRPr="00810F7B">
              <w:rPr>
                <w:b/>
                <w:sz w:val="20"/>
                <w:szCs w:val="20"/>
              </w:rPr>
              <w:t>Тақырып</w:t>
            </w:r>
            <w:r w:rsidRPr="00810F7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810F7B">
              <w:rPr>
                <w:b/>
                <w:spacing w:val="-2"/>
                <w:sz w:val="20"/>
                <w:szCs w:val="20"/>
              </w:rPr>
              <w:t>атауы</w:t>
            </w:r>
          </w:p>
        </w:tc>
        <w:tc>
          <w:tcPr>
            <w:tcW w:w="579" w:type="dxa"/>
          </w:tcPr>
          <w:p w:rsidR="008D49EE" w:rsidRPr="007832A3" w:rsidRDefault="008D49EE" w:rsidP="00FB058B">
            <w:pPr>
              <w:pStyle w:val="TableParagraph"/>
              <w:spacing w:before="6" w:line="225" w:lineRule="auto"/>
              <w:ind w:left="114" w:right="192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</w:rPr>
              <w:t>Сағ</w:t>
            </w:r>
            <w:r w:rsidR="007832A3">
              <w:rPr>
                <w:b/>
                <w:spacing w:val="-2"/>
                <w:sz w:val="20"/>
              </w:rPr>
              <w:t>а</w:t>
            </w:r>
            <w:r>
              <w:rPr>
                <w:b/>
                <w:spacing w:val="-2"/>
                <w:sz w:val="20"/>
              </w:rPr>
              <w:t xml:space="preserve">т </w:t>
            </w:r>
            <w:r w:rsidR="007832A3">
              <w:rPr>
                <w:b/>
                <w:spacing w:val="-4"/>
                <w:sz w:val="20"/>
                <w:lang w:val="en-US"/>
              </w:rPr>
              <w:t xml:space="preserve"> </w:t>
            </w:r>
          </w:p>
        </w:tc>
        <w:tc>
          <w:tcPr>
            <w:tcW w:w="730" w:type="dxa"/>
          </w:tcPr>
          <w:p w:rsidR="008D49EE" w:rsidRDefault="008D49EE" w:rsidP="00FB058B">
            <w:pPr>
              <w:pStyle w:val="TableParagraph"/>
              <w:spacing w:before="6" w:line="225" w:lineRule="auto"/>
              <w:ind w:left="113" w:right="95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 w:rsidR="00FB616E">
              <w:rPr>
                <w:b/>
                <w:spacing w:val="-4"/>
                <w:sz w:val="20"/>
              </w:rPr>
              <w:t>Б</w:t>
            </w:r>
            <w:r>
              <w:rPr>
                <w:b/>
                <w:spacing w:val="-4"/>
                <w:sz w:val="20"/>
              </w:rPr>
              <w:t>алл</w:t>
            </w:r>
          </w:p>
        </w:tc>
      </w:tr>
      <w:tr w:rsidR="008D49EE" w:rsidTr="00FB058B">
        <w:trPr>
          <w:trHeight w:val="230"/>
        </w:trPr>
        <w:tc>
          <w:tcPr>
            <w:tcW w:w="10514" w:type="dxa"/>
            <w:gridSpan w:val="4"/>
          </w:tcPr>
          <w:p w:rsidR="008D49EE" w:rsidRPr="00B75D70" w:rsidRDefault="008D49EE" w:rsidP="00B75D70">
            <w:pPr>
              <w:pStyle w:val="aa"/>
              <w:jc w:val="center"/>
            </w:pPr>
            <w:r w:rsidRPr="00810F7B">
              <w:rPr>
                <w:b/>
                <w:sz w:val="20"/>
                <w:szCs w:val="20"/>
              </w:rPr>
              <w:t>МОДУЛЬ</w:t>
            </w:r>
            <w:r w:rsidRPr="00810F7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10F7B">
              <w:rPr>
                <w:b/>
                <w:sz w:val="20"/>
                <w:szCs w:val="20"/>
              </w:rPr>
              <w:t>1.</w:t>
            </w:r>
            <w:r w:rsidRPr="00810F7B">
              <w:rPr>
                <w:b/>
                <w:spacing w:val="41"/>
                <w:sz w:val="20"/>
                <w:szCs w:val="20"/>
              </w:rPr>
              <w:t xml:space="preserve"> </w:t>
            </w:r>
            <w:r w:rsidR="00830956" w:rsidRPr="00810F7B">
              <w:rPr>
                <w:b/>
                <w:sz w:val="20"/>
                <w:szCs w:val="20"/>
              </w:rPr>
              <w:t xml:space="preserve"> </w:t>
            </w:r>
            <w:r w:rsidR="00B75D70">
              <w:rPr>
                <w:rFonts w:ascii="TimesNewRomanPS" w:hAnsi="TimesNewRomanPS"/>
                <w:b/>
                <w:bCs/>
                <w:sz w:val="20"/>
                <w:szCs w:val="20"/>
              </w:rPr>
              <w:t>Ерте орта ғасырлар кезеңіндегі Византия мемлекеті</w:t>
            </w:r>
          </w:p>
        </w:tc>
      </w:tr>
      <w:tr w:rsidR="008D49EE" w:rsidRPr="00D0576C" w:rsidTr="00272C32">
        <w:trPr>
          <w:trHeight w:val="330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8D49EE" w:rsidRPr="00272C32" w:rsidRDefault="00872597" w:rsidP="00272C32">
            <w:pPr>
              <w:pStyle w:val="aa"/>
              <w:spacing w:before="0" w:beforeAutospacing="0" w:after="0" w:afterAutospacing="0"/>
            </w:pPr>
            <w:r w:rsidRPr="00810F7B">
              <w:rPr>
                <w:b/>
                <w:sz w:val="20"/>
                <w:szCs w:val="20"/>
              </w:rPr>
              <w:t xml:space="preserve"> </w:t>
            </w:r>
            <w:r w:rsidR="008D49EE" w:rsidRPr="00810F7B">
              <w:rPr>
                <w:b/>
                <w:sz w:val="20"/>
                <w:szCs w:val="20"/>
              </w:rPr>
              <w:t>Д</w:t>
            </w:r>
            <w:r w:rsidR="008D49EE" w:rsidRPr="00810F7B">
              <w:rPr>
                <w:b/>
                <w:spacing w:val="-12"/>
                <w:sz w:val="20"/>
                <w:szCs w:val="20"/>
              </w:rPr>
              <w:t xml:space="preserve"> </w:t>
            </w:r>
            <w:r w:rsidR="008D49EE" w:rsidRPr="00810F7B">
              <w:rPr>
                <w:b/>
                <w:sz w:val="20"/>
                <w:szCs w:val="20"/>
              </w:rPr>
              <w:t>1</w:t>
            </w:r>
            <w:r w:rsidRPr="00810F7B">
              <w:rPr>
                <w:b/>
                <w:sz w:val="20"/>
                <w:szCs w:val="20"/>
              </w:rPr>
              <w:t>.</w:t>
            </w:r>
            <w:r w:rsidR="00830956" w:rsidRPr="00810F7B">
              <w:rPr>
                <w:b/>
                <w:bCs/>
                <w:sz w:val="20"/>
                <w:szCs w:val="20"/>
              </w:rPr>
              <w:t xml:space="preserve"> </w:t>
            </w:r>
            <w:r w:rsidR="00B32C97">
              <w:rPr>
                <w:rFonts w:ascii="TimesNewRomanPSMT" w:hAnsi="TimesNewRomanPSMT"/>
                <w:sz w:val="20"/>
                <w:szCs w:val="20"/>
              </w:rPr>
              <w:t>Шығыс Рим империясы туралы жалпы түсінік, қалыптасуы, территориясы, халқы..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65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272C32" w:rsidRDefault="008D49EE" w:rsidP="00272C32">
            <w:pPr>
              <w:pStyle w:val="aa"/>
              <w:rPr>
                <w:rFonts w:ascii="TimesNewRomanPSMT" w:hAnsi="TimesNewRomanPSMT"/>
                <w:sz w:val="20"/>
                <w:szCs w:val="20"/>
                <w:lang w:val="kk-KZ"/>
              </w:rPr>
            </w:pPr>
            <w:r w:rsidRPr="00D0576C">
              <w:rPr>
                <w:b/>
                <w:sz w:val="20"/>
                <w:szCs w:val="20"/>
              </w:rPr>
              <w:t>СС</w:t>
            </w:r>
            <w:r w:rsidRPr="00D0576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0576C">
              <w:rPr>
                <w:b/>
                <w:spacing w:val="-5"/>
                <w:sz w:val="20"/>
                <w:szCs w:val="20"/>
              </w:rPr>
              <w:t>1.</w:t>
            </w:r>
            <w:r w:rsidR="00830956"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="00272C32">
              <w:rPr>
                <w:rFonts w:ascii="TimesNewRomanPSMT" w:hAnsi="TimesNewRomanPSMT"/>
                <w:sz w:val="20"/>
                <w:szCs w:val="20"/>
              </w:rPr>
              <w:t>IV-YII ғғ. Византияның даму кезеңдері бойынша жазбаша деректер</w:t>
            </w:r>
            <w:proofErr w:type="spellStart"/>
            <w:r w:rsidR="00272C32">
              <w:rPr>
                <w:rFonts w:ascii="TimesNewRomanPSMT" w:hAnsi="TimesNewRomanPSMT"/>
                <w:sz w:val="20"/>
                <w:szCs w:val="20"/>
                <w:lang w:val="kk-KZ"/>
              </w:rPr>
              <w:t>ді</w:t>
            </w:r>
            <w:proofErr w:type="spellEnd"/>
            <w:r w:rsidR="00272C32">
              <w:rPr>
                <w:rFonts w:ascii="TimesNewRomanPSMT" w:hAnsi="TimesNewRomanPSMT"/>
                <w:sz w:val="20"/>
                <w:szCs w:val="20"/>
                <w:lang w:val="kk-KZ"/>
              </w:rPr>
              <w:t xml:space="preserve"> талдау;                </w:t>
            </w:r>
            <w:r w:rsidR="00272C32">
              <w:rPr>
                <w:rFonts w:ascii="TimesNewRomanPSMT" w:hAnsi="TimesNewRomanPSMT"/>
                <w:sz w:val="20"/>
                <w:szCs w:val="20"/>
              </w:rPr>
              <w:t xml:space="preserve">Византия тарихнамасы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BD6892" w:rsidRDefault="008D49EE" w:rsidP="00FB058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="00BD6892"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8D49EE" w:rsidRPr="00D0576C" w:rsidTr="00BD6892">
        <w:trPr>
          <w:trHeight w:val="309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8D49EE" w:rsidRPr="00BD6892" w:rsidRDefault="008D49EE" w:rsidP="00BD6892">
            <w:pPr>
              <w:pStyle w:val="aa"/>
              <w:spacing w:before="0" w:beforeAutospacing="0" w:after="0" w:afterAutospacing="0"/>
            </w:pPr>
            <w:r w:rsidRPr="00D0576C">
              <w:rPr>
                <w:bCs/>
                <w:sz w:val="20"/>
                <w:szCs w:val="20"/>
              </w:rPr>
              <w:t>Д</w:t>
            </w:r>
            <w:r w:rsidRPr="00D0576C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bCs/>
                <w:sz w:val="20"/>
                <w:szCs w:val="20"/>
              </w:rPr>
              <w:t>2.</w:t>
            </w:r>
            <w:r w:rsidRPr="00D0576C">
              <w:rPr>
                <w:bCs/>
                <w:spacing w:val="-4"/>
                <w:sz w:val="20"/>
                <w:szCs w:val="20"/>
              </w:rPr>
              <w:t xml:space="preserve"> </w:t>
            </w:r>
            <w:r w:rsidR="00272C32">
              <w:rPr>
                <w:rFonts w:ascii="TimesNewRomanPSMT" w:hAnsi="TimesNewRomanPSMT"/>
                <w:sz w:val="20"/>
                <w:szCs w:val="20"/>
              </w:rPr>
              <w:t>IY-YI ғғ. Византия қалаларының қалыптасуы, қолөнер мен сауданың дамуы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168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D569C4" w:rsidRDefault="008D49EE" w:rsidP="00BD6892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D0576C">
              <w:rPr>
                <w:b/>
                <w:sz w:val="20"/>
                <w:szCs w:val="20"/>
              </w:rPr>
              <w:t>СС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2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.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="00872597" w:rsidRPr="00D0576C">
              <w:rPr>
                <w:sz w:val="20"/>
                <w:szCs w:val="20"/>
              </w:rPr>
              <w:t xml:space="preserve"> </w:t>
            </w:r>
            <w:r w:rsidR="00272C32">
              <w:rPr>
                <w:rFonts w:ascii="TimesNewRomanPSMT" w:hAnsi="TimesNewRomanPSMT"/>
                <w:sz w:val="20"/>
                <w:szCs w:val="20"/>
              </w:rPr>
              <w:t>IY-YI ғғ. Византияның аграрлық құрылысы.</w:t>
            </w:r>
            <w:r w:rsidR="00D569C4">
              <w:rPr>
                <w:rFonts w:ascii="TimesNewRomanPSMT" w:hAnsi="TimesNewRomanPSMT"/>
                <w:sz w:val="20"/>
                <w:szCs w:val="20"/>
                <w:lang w:val="kk-KZ"/>
              </w:rPr>
              <w:t xml:space="preserve"> </w:t>
            </w:r>
            <w:r w:rsidR="00D569C4">
              <w:rPr>
                <w:rFonts w:ascii="TimesNewRomanPSMT" w:hAnsi="TimesNewRomanPSMT"/>
                <w:sz w:val="20"/>
                <w:szCs w:val="20"/>
              </w:rPr>
              <w:t>Византия жəне Парсы арасындағы қарама-қайшылық</w:t>
            </w:r>
            <w:r w:rsidR="00D569C4">
              <w:rPr>
                <w:rFonts w:ascii="TimesNewRomanPSMT" w:hAnsi="TimesNewRomanPSMT"/>
                <w:sz w:val="20"/>
                <w:szCs w:val="20"/>
                <w:lang w:val="kk-KZ"/>
              </w:rPr>
              <w:t xml:space="preserve">; </w:t>
            </w:r>
            <w:r w:rsidR="00D569C4"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 </w:t>
            </w:r>
            <w:r w:rsidR="00272C32">
              <w:rPr>
                <w:rFonts w:ascii="TimesNewRomanPSMT" w:hAnsi="TimesNewRomanPSMT"/>
                <w:sz w:val="20"/>
                <w:szCs w:val="20"/>
              </w:rPr>
              <w:t xml:space="preserve">Христиандық шіркеу мəселесін негіздеу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BD6892" w:rsidRDefault="008D49EE" w:rsidP="00FB058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="00BD6892"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8D49EE" w:rsidRPr="00D0576C" w:rsidTr="00F95005">
        <w:trPr>
          <w:trHeight w:val="46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D0576C" w:rsidRDefault="008D49EE" w:rsidP="00D569C4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О</w:t>
            </w:r>
            <w:r w:rsidR="00272C32">
              <w:rPr>
                <w:b/>
                <w:sz w:val="20"/>
                <w:szCs w:val="20"/>
              </w:rPr>
              <w:t>М</w:t>
            </w:r>
            <w:r w:rsidRPr="00D0576C">
              <w:rPr>
                <w:b/>
                <w:sz w:val="20"/>
                <w:szCs w:val="20"/>
              </w:rPr>
              <w:t>ӨЖ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1.</w:t>
            </w:r>
            <w:r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="00272C32">
              <w:rPr>
                <w:b/>
                <w:sz w:val="20"/>
                <w:szCs w:val="20"/>
              </w:rPr>
              <w:t>М</w:t>
            </w:r>
            <w:r w:rsidRPr="00D0576C">
              <w:rPr>
                <w:b/>
                <w:sz w:val="20"/>
                <w:szCs w:val="20"/>
              </w:rPr>
              <w:t>ӨЗ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</w:t>
            </w:r>
            <w:r w:rsidRPr="00D0576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орындау</w:t>
            </w:r>
            <w:r w:rsidRPr="00D0576C">
              <w:rPr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бойынша</w:t>
            </w:r>
            <w:r w:rsidRPr="00D0576C">
              <w:rPr>
                <w:spacing w:val="41"/>
                <w:sz w:val="20"/>
                <w:szCs w:val="20"/>
              </w:rPr>
              <w:t xml:space="preserve"> </w:t>
            </w:r>
            <w:r w:rsidRPr="00D0576C">
              <w:rPr>
                <w:spacing w:val="-2"/>
                <w:sz w:val="20"/>
                <w:szCs w:val="20"/>
              </w:rPr>
              <w:t>кеңестер</w:t>
            </w:r>
            <w:r w:rsidR="00D569C4">
              <w:rPr>
                <w:spacing w:val="-2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НАЗАРЫҢЫЗҒА!</w:t>
            </w:r>
            <w:r w:rsidRPr="00D0576C">
              <w:rPr>
                <w:spacing w:val="-13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15</w:t>
            </w:r>
            <w:r w:rsidRPr="00D0576C">
              <w:rPr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апта</w:t>
            </w:r>
            <w:r w:rsidRPr="00D0576C">
              <w:rPr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ішіндегі</w:t>
            </w:r>
            <w:r w:rsidRPr="00D0576C">
              <w:rPr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ОБӨЖ</w:t>
            </w:r>
            <w:r w:rsidRPr="00D0576C">
              <w:rPr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саны</w:t>
            </w:r>
            <w:r w:rsidRPr="00D0576C">
              <w:rPr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(6-7),</w:t>
            </w:r>
            <w:r w:rsidRPr="00D0576C">
              <w:rPr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БӨЗ</w:t>
            </w:r>
            <w:r w:rsidRPr="00D0576C">
              <w:rPr>
                <w:spacing w:val="-8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саны</w:t>
            </w:r>
            <w:r w:rsidRPr="00D0576C">
              <w:rPr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(2-</w:t>
            </w:r>
            <w:r w:rsidRPr="00D0576C">
              <w:rPr>
                <w:spacing w:val="-5"/>
                <w:sz w:val="20"/>
                <w:szCs w:val="20"/>
              </w:rPr>
              <w:t>5)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320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8D49EE" w:rsidRPr="00FB4730" w:rsidRDefault="008D49EE" w:rsidP="00FB4730">
            <w:pPr>
              <w:pStyle w:val="aa"/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3.</w:t>
            </w:r>
            <w:r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="00FB4730">
              <w:rPr>
                <w:rFonts w:ascii="TimesNewRomanPSMT" w:hAnsi="TimesNewRomanPSMT"/>
                <w:sz w:val="20"/>
                <w:szCs w:val="20"/>
              </w:rPr>
              <w:t xml:space="preserve">Юстинианның билігі тұсындағы Византия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14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FB4730" w:rsidRDefault="008D49EE" w:rsidP="00FB4730">
            <w:pPr>
              <w:pStyle w:val="aa"/>
            </w:pPr>
            <w:r w:rsidRPr="00D0576C">
              <w:rPr>
                <w:b/>
                <w:sz w:val="20"/>
                <w:szCs w:val="20"/>
              </w:rPr>
              <w:t>СС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3.</w:t>
            </w:r>
            <w:r w:rsidRPr="00D0576C">
              <w:rPr>
                <w:b/>
                <w:spacing w:val="35"/>
                <w:sz w:val="20"/>
                <w:szCs w:val="20"/>
              </w:rPr>
              <w:t xml:space="preserve"> </w:t>
            </w:r>
            <w:r w:rsidR="00872597" w:rsidRPr="00D0576C">
              <w:rPr>
                <w:sz w:val="20"/>
                <w:szCs w:val="20"/>
              </w:rPr>
              <w:t xml:space="preserve"> </w:t>
            </w:r>
            <w:r w:rsidR="00FB4730">
              <w:rPr>
                <w:rFonts w:ascii="TimesNewRomanPSMT" w:hAnsi="TimesNewRomanPSMT"/>
                <w:sz w:val="20"/>
                <w:szCs w:val="20"/>
              </w:rPr>
              <w:t>(IV- VІІ ғғ.</w:t>
            </w:r>
            <w:r w:rsidR="00FB4730"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) </w:t>
            </w:r>
            <w:r w:rsidR="00FB4730">
              <w:rPr>
                <w:rFonts w:ascii="TimesNewRomanPSMT" w:hAnsi="TimesNewRomanPSMT"/>
                <w:sz w:val="20"/>
                <w:szCs w:val="20"/>
              </w:rPr>
              <w:t>Византия мемлекетінің ішкі жəне сыртқы саяси жағдайы</w:t>
            </w:r>
            <w:r w:rsidR="00FB4730">
              <w:rPr>
                <w:rFonts w:ascii="TimesNewRomanPSMT" w:hAnsi="TimesNewRomanPSMT"/>
                <w:sz w:val="20"/>
                <w:szCs w:val="20"/>
                <w:lang w:val="kk-KZ"/>
              </w:rPr>
              <w:t xml:space="preserve">; </w:t>
            </w:r>
            <w:r w:rsidR="00FB4730">
              <w:rPr>
                <w:rFonts w:ascii="TimesNewRomanPSMT" w:hAnsi="TimesNewRomanPSMT"/>
                <w:sz w:val="22"/>
                <w:szCs w:val="22"/>
              </w:rPr>
              <w:t xml:space="preserve">Юстинан жүргізген реформалар </w:t>
            </w:r>
            <w:r w:rsidR="00FB4730" w:rsidRPr="00FB4730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F95005" w:rsidRDefault="00BD6892" w:rsidP="00FB058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3C1018" w:rsidRPr="00D0576C" w:rsidTr="00F95005">
        <w:trPr>
          <w:trHeight w:val="214"/>
        </w:trPr>
        <w:tc>
          <w:tcPr>
            <w:tcW w:w="558" w:type="dxa"/>
            <w:tcBorders>
              <w:top w:val="nil"/>
            </w:tcBorders>
          </w:tcPr>
          <w:p w:rsidR="003C1018" w:rsidRPr="00D0576C" w:rsidRDefault="003C1018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3C1018" w:rsidRPr="003C1018" w:rsidRDefault="003C1018" w:rsidP="00FB4730">
            <w:pPr>
              <w:pStyle w:val="aa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Pr="00D0576C">
              <w:rPr>
                <w:b/>
                <w:sz w:val="20"/>
                <w:szCs w:val="20"/>
              </w:rPr>
              <w:t>Ө</w:t>
            </w:r>
            <w:r w:rsidRPr="001C39F9">
              <w:rPr>
                <w:b/>
                <w:sz w:val="20"/>
                <w:szCs w:val="20"/>
              </w:rPr>
              <w:t>Ж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Византия империясы және </w:t>
            </w:r>
            <w:r w:rsidR="00D569C4">
              <w:rPr>
                <w:b/>
                <w:sz w:val="20"/>
                <w:szCs w:val="20"/>
                <w:lang w:val="kk-KZ"/>
              </w:rPr>
              <w:t xml:space="preserve">Авар, </w:t>
            </w:r>
            <w:r>
              <w:rPr>
                <w:b/>
                <w:sz w:val="20"/>
                <w:szCs w:val="20"/>
                <w:lang w:val="kk-KZ"/>
              </w:rPr>
              <w:t>Хазар</w:t>
            </w:r>
            <w:r w:rsidR="00D569C4">
              <w:rPr>
                <w:b/>
                <w:sz w:val="20"/>
                <w:szCs w:val="20"/>
                <w:lang w:val="kk-KZ"/>
              </w:rPr>
              <w:t xml:space="preserve">, бұлғар </w:t>
            </w:r>
            <w:r>
              <w:rPr>
                <w:b/>
                <w:sz w:val="20"/>
                <w:szCs w:val="20"/>
                <w:lang w:val="kk-KZ"/>
              </w:rPr>
              <w:t xml:space="preserve"> қағанат</w:t>
            </w:r>
            <w:r w:rsidR="00D569C4">
              <w:rPr>
                <w:b/>
                <w:sz w:val="20"/>
                <w:szCs w:val="20"/>
                <w:lang w:val="kk-KZ"/>
              </w:rPr>
              <w:t>тар</w:t>
            </w:r>
            <w:r>
              <w:rPr>
                <w:b/>
                <w:sz w:val="20"/>
                <w:szCs w:val="20"/>
                <w:lang w:val="kk-KZ"/>
              </w:rPr>
              <w:t>ы арасындағы саяси қатынас реферат</w:t>
            </w:r>
            <w:r w:rsidR="00D569C4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79" w:type="dxa"/>
          </w:tcPr>
          <w:p w:rsidR="003C1018" w:rsidRPr="003C1018" w:rsidRDefault="003C1018" w:rsidP="00FB058B">
            <w:pPr>
              <w:pStyle w:val="TableParagraph"/>
              <w:spacing w:line="216" w:lineRule="exact"/>
              <w:ind w:left="19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730" w:type="dxa"/>
          </w:tcPr>
          <w:p w:rsidR="003C1018" w:rsidRPr="003C1018" w:rsidRDefault="003C1018" w:rsidP="00FB058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spacing w:val="-10"/>
                <w:sz w:val="20"/>
                <w:szCs w:val="20"/>
                <w:lang w:val="en-US"/>
              </w:rPr>
              <w:t>5</w:t>
            </w: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:rsidR="008D49EE" w:rsidRPr="003C1018" w:rsidRDefault="008D49EE" w:rsidP="003C1018">
            <w:pPr>
              <w:pStyle w:val="aa"/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4.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C1018">
              <w:rPr>
                <w:rFonts w:ascii="TimesNewRomanPSMT" w:hAnsi="TimesNewRomanPSMT"/>
                <w:sz w:val="20"/>
                <w:szCs w:val="20"/>
              </w:rPr>
              <w:t>Византия жəне түркі тайпалары</w:t>
            </w:r>
            <w:r w:rsidR="00D569C4">
              <w:rPr>
                <w:rFonts w:ascii="TimesNewRomanPSMT" w:hAnsi="TimesNewRomanPSMT"/>
                <w:sz w:val="20"/>
                <w:szCs w:val="20"/>
                <w:lang w:val="kk-KZ"/>
              </w:rPr>
              <w:t xml:space="preserve">мен </w:t>
            </w:r>
            <w:r w:rsidR="003C1018">
              <w:rPr>
                <w:rFonts w:ascii="TimesNewRomanPSMT" w:hAnsi="TimesNewRomanPSMT"/>
                <w:sz w:val="20"/>
                <w:szCs w:val="20"/>
              </w:rPr>
              <w:t xml:space="preserve">қарым-қатынастары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D569C4" w:rsidRDefault="008D49EE" w:rsidP="003C1018">
            <w:pPr>
              <w:pStyle w:val="aa"/>
              <w:rPr>
                <w:bCs/>
                <w:lang w:val="kk-KZ"/>
              </w:rPr>
            </w:pPr>
            <w:r w:rsidRPr="00D569C4">
              <w:rPr>
                <w:bCs/>
                <w:sz w:val="20"/>
                <w:szCs w:val="20"/>
              </w:rPr>
              <w:t>СС</w:t>
            </w:r>
            <w:r w:rsidRPr="00D569C4">
              <w:rPr>
                <w:bCs/>
                <w:spacing w:val="-10"/>
                <w:sz w:val="20"/>
                <w:szCs w:val="20"/>
              </w:rPr>
              <w:t xml:space="preserve"> </w:t>
            </w:r>
            <w:r w:rsidRPr="00D569C4">
              <w:rPr>
                <w:bCs/>
                <w:sz w:val="20"/>
                <w:szCs w:val="20"/>
              </w:rPr>
              <w:t>4.</w:t>
            </w:r>
            <w:r w:rsidRPr="00D569C4">
              <w:rPr>
                <w:bCs/>
                <w:spacing w:val="-7"/>
                <w:sz w:val="20"/>
                <w:szCs w:val="20"/>
              </w:rPr>
              <w:t xml:space="preserve"> </w:t>
            </w:r>
            <w:r w:rsidR="00D569C4" w:rsidRPr="00D569C4">
              <w:rPr>
                <w:bCs/>
                <w:spacing w:val="-7"/>
                <w:sz w:val="20"/>
                <w:szCs w:val="20"/>
                <w:lang w:val="kk-KZ"/>
              </w:rPr>
              <w:t xml:space="preserve"> Зерттеу еңбектері негізінде </w:t>
            </w:r>
            <w:proofErr w:type="spellStart"/>
            <w:r w:rsidR="00D569C4" w:rsidRPr="00D569C4">
              <w:rPr>
                <w:bCs/>
                <w:spacing w:val="-7"/>
                <w:sz w:val="20"/>
                <w:szCs w:val="20"/>
                <w:lang w:val="kk-KZ"/>
              </w:rPr>
              <w:t>Взиантия</w:t>
            </w:r>
            <w:proofErr w:type="spellEnd"/>
            <w:r w:rsidR="00D569C4" w:rsidRPr="00D569C4">
              <w:rPr>
                <w:bCs/>
                <w:spacing w:val="-7"/>
                <w:sz w:val="20"/>
                <w:szCs w:val="20"/>
                <w:lang w:val="kk-KZ"/>
              </w:rPr>
              <w:t xml:space="preserve"> -авар, Византия - бұлғар қатынастарын талдау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BD6892" w:rsidRDefault="00BD6892" w:rsidP="00FB058B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647" w:type="dxa"/>
          </w:tcPr>
          <w:p w:rsidR="008D49EE" w:rsidRPr="003C1018" w:rsidRDefault="008D49EE" w:rsidP="003C1018">
            <w:pPr>
              <w:pStyle w:val="aa"/>
            </w:pPr>
            <w:r w:rsidRPr="00D0576C">
              <w:rPr>
                <w:bCs/>
                <w:sz w:val="20"/>
                <w:szCs w:val="20"/>
              </w:rPr>
              <w:t>Д</w:t>
            </w:r>
            <w:r w:rsidRPr="00D0576C">
              <w:rPr>
                <w:bCs/>
                <w:spacing w:val="-13"/>
                <w:sz w:val="20"/>
                <w:szCs w:val="20"/>
              </w:rPr>
              <w:t xml:space="preserve"> </w:t>
            </w:r>
            <w:r w:rsidRPr="00D0576C">
              <w:rPr>
                <w:bCs/>
                <w:sz w:val="20"/>
                <w:szCs w:val="20"/>
              </w:rPr>
              <w:t>5.</w:t>
            </w:r>
            <w:r w:rsidRPr="00D0576C">
              <w:rPr>
                <w:bCs/>
                <w:spacing w:val="-10"/>
                <w:sz w:val="20"/>
                <w:szCs w:val="20"/>
              </w:rPr>
              <w:t xml:space="preserve"> </w:t>
            </w:r>
            <w:r w:rsidR="00AB45F8" w:rsidRPr="00886D0C">
              <w:rPr>
                <w:bCs/>
                <w:sz w:val="20"/>
                <w:szCs w:val="20"/>
              </w:rPr>
              <w:t xml:space="preserve"> </w:t>
            </w:r>
            <w:r w:rsidR="003C1018">
              <w:rPr>
                <w:rFonts w:ascii="TimesNewRomanPSMT" w:hAnsi="TimesNewRomanPSMT"/>
                <w:sz w:val="20"/>
                <w:szCs w:val="20"/>
              </w:rPr>
              <w:t xml:space="preserve">Ертефеодалдық қоғам жəне Византия мемлекеті </w:t>
            </w:r>
            <w:r w:rsidR="00D569C4">
              <w:rPr>
                <w:rFonts w:ascii="TimesNewRomanPSMT" w:hAnsi="TimesNewRomanPSMT"/>
                <w:sz w:val="20"/>
                <w:szCs w:val="20"/>
                <w:lang w:val="kk-KZ"/>
              </w:rPr>
              <w:t xml:space="preserve">және варвар тайпалары </w:t>
            </w:r>
            <w:r w:rsidR="003C1018">
              <w:rPr>
                <w:rFonts w:ascii="TimesNewRomanPSMT" w:hAnsi="TimesNewRomanPSMT"/>
                <w:sz w:val="20"/>
                <w:szCs w:val="20"/>
              </w:rPr>
              <w:t xml:space="preserve">VIІ- ІХ ғғ.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85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3C1018" w:rsidRDefault="008D49EE" w:rsidP="003C1018">
            <w:pPr>
              <w:pStyle w:val="aa"/>
            </w:pPr>
            <w:r w:rsidRPr="006A40BA">
              <w:rPr>
                <w:b/>
                <w:sz w:val="20"/>
                <w:szCs w:val="20"/>
                <w:lang w:val="kk-KZ"/>
              </w:rPr>
              <w:t>С</w:t>
            </w:r>
            <w:r w:rsidRPr="00D0576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5.</w:t>
            </w:r>
            <w:r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="003C1018">
              <w:rPr>
                <w:rFonts w:ascii="TimesNewRomanPSMT" w:hAnsi="TimesNewRomanPSMT"/>
                <w:sz w:val="20"/>
                <w:szCs w:val="20"/>
              </w:rPr>
              <w:t>Араб шапқыншылығы жəне нəтижесі</w:t>
            </w:r>
            <w:r w:rsidR="003C1018">
              <w:rPr>
                <w:rFonts w:ascii="TimesNewRomanPSMT" w:hAnsi="TimesNewRomanPSMT"/>
                <w:color w:val="1E1E1E"/>
                <w:sz w:val="20"/>
                <w:szCs w:val="20"/>
              </w:rPr>
              <w:t xml:space="preserve">. </w:t>
            </w:r>
            <w:r w:rsidR="003C1018">
              <w:rPr>
                <w:rFonts w:ascii="TimesNewRomanPSMT" w:hAnsi="TimesNewRomanPSMT"/>
                <w:sz w:val="20"/>
                <w:szCs w:val="20"/>
              </w:rPr>
              <w:t xml:space="preserve">Византия тарихындағы індеттің таралуы «Пандемия» мəселесі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886D0C" w:rsidRDefault="00BD6892" w:rsidP="00FB058B">
            <w:pPr>
              <w:pStyle w:val="TableParagraph"/>
              <w:spacing w:line="221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8D49EE" w:rsidRPr="00D0576C" w:rsidTr="00FB058B">
        <w:trPr>
          <w:trHeight w:val="287"/>
        </w:trPr>
        <w:tc>
          <w:tcPr>
            <w:tcW w:w="10514" w:type="dxa"/>
            <w:gridSpan w:val="4"/>
          </w:tcPr>
          <w:p w:rsidR="008D49EE" w:rsidRPr="003C1018" w:rsidRDefault="00830956" w:rsidP="003C1018">
            <w:pPr>
              <w:pStyle w:val="aa"/>
              <w:jc w:val="center"/>
            </w:pPr>
            <w:r w:rsidRPr="00D0576C">
              <w:rPr>
                <w:b/>
                <w:sz w:val="20"/>
                <w:szCs w:val="20"/>
              </w:rPr>
              <w:t>МОДУЛЬ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2.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 xml:space="preserve"> </w:t>
            </w:r>
            <w:r w:rsidR="003C1018"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ДАМЫ</w:t>
            </w:r>
            <w:r w:rsidR="003C1018">
              <w:rPr>
                <w:rFonts w:ascii="TimesNewRomanPS" w:hAnsi="TimesNewRomanPS"/>
                <w:b/>
                <w:bCs/>
                <w:sz w:val="20"/>
                <w:szCs w:val="20"/>
              </w:rPr>
              <w:t>Ғ</w:t>
            </w:r>
            <w:r w:rsidR="003C1018"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АН</w:t>
            </w:r>
            <w:r w:rsidR="003C1018"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 </w:t>
            </w:r>
            <w:r w:rsidR="003C1018"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ОРТА</w:t>
            </w:r>
            <w:r w:rsidR="003C1018"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 Ғ</w:t>
            </w:r>
            <w:r w:rsidR="003C1018"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АСЫРЛАР</w:t>
            </w:r>
            <w:r w:rsidR="003C1018"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 </w:t>
            </w:r>
            <w:r w:rsidR="003C1018"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КЕЗЕ</w:t>
            </w:r>
            <w:r w:rsidR="003C1018">
              <w:rPr>
                <w:rFonts w:ascii="TimesNewRomanPS" w:hAnsi="TimesNewRomanPS"/>
                <w:b/>
                <w:bCs/>
                <w:sz w:val="20"/>
                <w:szCs w:val="20"/>
              </w:rPr>
              <w:t>Ң</w:t>
            </w:r>
            <w:r w:rsidR="003C1018"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ІНДЕГІ</w:t>
            </w:r>
            <w:r w:rsidR="003C1018"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 </w:t>
            </w:r>
            <w:r w:rsidR="003C1018"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ВИЗАНТИЯ</w:t>
            </w:r>
            <w:r w:rsidR="003C1018"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 </w:t>
            </w:r>
            <w:r w:rsidR="003C1018"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ИМПЕРИЯСЫ</w:t>
            </w: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8647" w:type="dxa"/>
          </w:tcPr>
          <w:p w:rsidR="008D49EE" w:rsidRPr="003C1018" w:rsidRDefault="008D49EE" w:rsidP="003C1018">
            <w:pPr>
              <w:pStyle w:val="aa"/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6.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="003C1018">
              <w:rPr>
                <w:rFonts w:ascii="TimesNewRomanPSMT" w:hAnsi="TimesNewRomanPSMT"/>
                <w:sz w:val="20"/>
                <w:szCs w:val="20"/>
              </w:rPr>
              <w:t>Неоплатоникалық философия, өнер, архитектураның Византияда дамуы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3C1018" w:rsidRDefault="008D49EE" w:rsidP="003C1018">
            <w:pPr>
              <w:pStyle w:val="aa"/>
            </w:pPr>
            <w:r w:rsidRPr="00886D0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6.</w:t>
            </w:r>
            <w:r w:rsidR="00A2061F" w:rsidRPr="00D0576C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3C1018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3C1018">
              <w:rPr>
                <w:rFonts w:ascii="TimesNewRomanPSMT" w:hAnsi="TimesNewRomanPSMT"/>
                <w:sz w:val="20"/>
                <w:szCs w:val="20"/>
              </w:rPr>
              <w:t xml:space="preserve">Иконға табынушылықтың 1 </w:t>
            </w:r>
            <w:r w:rsidR="003C1018">
              <w:rPr>
                <w:rFonts w:ascii="TimesNewRomanPSMT" w:hAnsi="TimesNewRomanPSMT"/>
                <w:sz w:val="20"/>
                <w:szCs w:val="20"/>
                <w:lang w:val="kk-KZ"/>
              </w:rPr>
              <w:t xml:space="preserve">және </w:t>
            </w:r>
            <w:r w:rsidR="003C1018" w:rsidRPr="003C1018">
              <w:rPr>
                <w:rFonts w:ascii="TimesNewRomanPSMT" w:hAnsi="TimesNewRomanPSMT"/>
                <w:sz w:val="20"/>
                <w:szCs w:val="20"/>
                <w:lang w:val="kk-KZ"/>
              </w:rPr>
              <w:t xml:space="preserve">2 </w:t>
            </w:r>
            <w:r w:rsidR="003C1018">
              <w:rPr>
                <w:rFonts w:ascii="TimesNewRomanPSMT" w:hAnsi="TimesNewRomanPSMT"/>
                <w:sz w:val="20"/>
                <w:szCs w:val="20"/>
              </w:rPr>
              <w:t>кезеңі</w:t>
            </w:r>
            <w:r w:rsidR="00D0576C" w:rsidRPr="003C1018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886D0C" w:rsidRDefault="00BD6892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D0576C" w:rsidRDefault="008D49EE" w:rsidP="00D569C4">
            <w:pPr>
              <w:pStyle w:val="TableParagraph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О</w:t>
            </w:r>
            <w:r w:rsidR="00D569C4">
              <w:rPr>
                <w:b/>
                <w:sz w:val="20"/>
                <w:szCs w:val="20"/>
              </w:rPr>
              <w:t>М</w:t>
            </w:r>
            <w:r w:rsidRPr="00D0576C">
              <w:rPr>
                <w:b/>
                <w:sz w:val="20"/>
                <w:szCs w:val="20"/>
              </w:rPr>
              <w:t>ӨЖ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2.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="00D569C4">
              <w:rPr>
                <w:b/>
                <w:sz w:val="20"/>
                <w:szCs w:val="20"/>
              </w:rPr>
              <w:t>М</w:t>
            </w:r>
            <w:r w:rsidRPr="00D0576C">
              <w:rPr>
                <w:b/>
                <w:sz w:val="20"/>
                <w:szCs w:val="20"/>
              </w:rPr>
              <w:t>ӨЗ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2</w:t>
            </w:r>
            <w:r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орындау</w:t>
            </w:r>
            <w:r w:rsidRPr="00D0576C">
              <w:rPr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бойынша</w:t>
            </w:r>
            <w:r w:rsidRPr="00D0576C">
              <w:rPr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spacing w:val="-2"/>
                <w:sz w:val="20"/>
                <w:szCs w:val="20"/>
              </w:rPr>
              <w:t>кеңестер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25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647" w:type="dxa"/>
          </w:tcPr>
          <w:p w:rsidR="008D49EE" w:rsidRPr="003C1018" w:rsidRDefault="008D49EE" w:rsidP="003C1018">
            <w:pPr>
              <w:pStyle w:val="aa"/>
            </w:pPr>
            <w:r w:rsidRPr="006C4690">
              <w:rPr>
                <w:b/>
              </w:rPr>
              <w:t>Д</w:t>
            </w:r>
            <w:r w:rsidRPr="006C4690">
              <w:rPr>
                <w:b/>
                <w:spacing w:val="-7"/>
              </w:rPr>
              <w:t xml:space="preserve"> </w:t>
            </w:r>
            <w:r w:rsidRPr="006C4690">
              <w:rPr>
                <w:b/>
              </w:rPr>
              <w:t>7.</w:t>
            </w:r>
            <w:r w:rsidRPr="006C4690">
              <w:rPr>
                <w:b/>
                <w:spacing w:val="-3"/>
              </w:rPr>
              <w:t xml:space="preserve"> </w:t>
            </w:r>
            <w:r w:rsidR="006C4690" w:rsidRPr="006C4690">
              <w:rPr>
                <w:b/>
                <w:spacing w:val="-3"/>
              </w:rPr>
              <w:t xml:space="preserve"> </w:t>
            </w:r>
            <w:r w:rsidR="003C1018">
              <w:rPr>
                <w:rFonts w:ascii="TimesNewRomanPSMT" w:hAnsi="TimesNewRomanPSMT"/>
                <w:sz w:val="20"/>
                <w:szCs w:val="20"/>
              </w:rPr>
              <w:t>ХІ -ХІІ ғғ. Византия империясының ішкі жəне сыртқы саясаты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05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05" w:lineRule="exact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5731F8" w:rsidRDefault="008D49EE" w:rsidP="005731F8">
            <w:pPr>
              <w:pStyle w:val="aa"/>
            </w:pPr>
            <w:r w:rsidRPr="00336DB0">
              <w:rPr>
                <w:bCs/>
                <w:sz w:val="20"/>
                <w:szCs w:val="20"/>
              </w:rPr>
              <w:t>СС</w:t>
            </w:r>
            <w:r w:rsidRPr="00336DB0">
              <w:rPr>
                <w:bCs/>
                <w:spacing w:val="-15"/>
                <w:sz w:val="20"/>
                <w:szCs w:val="20"/>
              </w:rPr>
              <w:t xml:space="preserve"> </w:t>
            </w:r>
            <w:r w:rsidRPr="00336DB0">
              <w:rPr>
                <w:bCs/>
                <w:sz w:val="20"/>
                <w:szCs w:val="20"/>
              </w:rPr>
              <w:t>7.</w:t>
            </w:r>
            <w:r w:rsidRPr="00336DB0">
              <w:rPr>
                <w:bCs/>
                <w:spacing w:val="-12"/>
                <w:sz w:val="20"/>
                <w:szCs w:val="20"/>
              </w:rPr>
              <w:t xml:space="preserve"> </w:t>
            </w:r>
            <w:r w:rsidR="00336DB0" w:rsidRPr="00336DB0">
              <w:rPr>
                <w:bCs/>
                <w:spacing w:val="-12"/>
                <w:sz w:val="20"/>
                <w:szCs w:val="20"/>
              </w:rPr>
              <w:t xml:space="preserve"> </w:t>
            </w:r>
            <w:r w:rsidR="005731F8">
              <w:rPr>
                <w:rFonts w:ascii="TimesNewRomanPSMT" w:hAnsi="TimesNewRomanPSMT"/>
                <w:sz w:val="20"/>
                <w:szCs w:val="20"/>
              </w:rPr>
              <w:t xml:space="preserve">ХІ -ХІІ ғғ. Византия қоғамы: ақсүйектер, қоғамдық құрылыс </w:t>
            </w:r>
            <w:r w:rsidR="005731F8">
              <w:rPr>
                <w:rFonts w:ascii="TimesNewRomanPSMT" w:hAnsi="TimesNewRomanPSMT"/>
                <w:sz w:val="20"/>
                <w:szCs w:val="20"/>
                <w:lang w:val="kk-KZ"/>
              </w:rPr>
              <w:t xml:space="preserve">; </w:t>
            </w:r>
            <w:r w:rsidR="005731F8">
              <w:rPr>
                <w:rFonts w:ascii="TimesNewRomanPSMT" w:hAnsi="TimesNewRomanPSMT"/>
                <w:sz w:val="20"/>
                <w:szCs w:val="20"/>
              </w:rPr>
              <w:t>Комниндер дəуірі</w:t>
            </w:r>
            <w:r w:rsidR="005731F8">
              <w:rPr>
                <w:rFonts w:ascii="TimesNewRomanPSMT" w:hAnsi="TimesNewRomanPSMT"/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886D0C" w:rsidRDefault="00BD6892" w:rsidP="00BD6892">
            <w:pPr>
              <w:pStyle w:val="TableParagraph"/>
              <w:ind w:left="21" w:right="4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 xml:space="preserve">       7</w:t>
            </w: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C76F6E" w:rsidRDefault="00D569C4" w:rsidP="00D569C4">
            <w:pPr>
              <w:pStyle w:val="TableParagrap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8D49EE" w:rsidRPr="00D0576C">
              <w:rPr>
                <w:b/>
                <w:sz w:val="20"/>
                <w:szCs w:val="20"/>
              </w:rPr>
              <w:t>Ө</w:t>
            </w:r>
            <w:r w:rsidR="00711009" w:rsidRPr="001C39F9">
              <w:rPr>
                <w:b/>
                <w:sz w:val="20"/>
                <w:szCs w:val="20"/>
              </w:rPr>
              <w:t>З</w:t>
            </w:r>
            <w:r w:rsidR="008D49EE"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="008D49EE" w:rsidRPr="00D0576C">
              <w:rPr>
                <w:b/>
                <w:sz w:val="20"/>
                <w:szCs w:val="20"/>
              </w:rPr>
              <w:t>2</w:t>
            </w:r>
            <w:r w:rsidR="008D49EE" w:rsidRPr="00D0576C">
              <w:rPr>
                <w:sz w:val="20"/>
                <w:szCs w:val="20"/>
              </w:rPr>
              <w:t>.</w:t>
            </w:r>
            <w:r w:rsidR="008D49EE" w:rsidRPr="00D0576C">
              <w:rPr>
                <w:spacing w:val="-8"/>
                <w:sz w:val="20"/>
                <w:szCs w:val="20"/>
              </w:rPr>
              <w:t xml:space="preserve"> </w:t>
            </w:r>
            <w:r w:rsidR="00810F7B">
              <w:rPr>
                <w:i/>
                <w:sz w:val="20"/>
                <w:szCs w:val="20"/>
              </w:rPr>
              <w:t xml:space="preserve"> </w:t>
            </w:r>
            <w:r w:rsidR="008D49EE" w:rsidRPr="00D0576C">
              <w:rPr>
                <w:i/>
                <w:spacing w:val="-9"/>
                <w:sz w:val="20"/>
                <w:szCs w:val="20"/>
              </w:rPr>
              <w:t xml:space="preserve"> </w:t>
            </w:r>
            <w:r w:rsidR="00AC6EA8">
              <w:rPr>
                <w:iCs/>
                <w:sz w:val="20"/>
                <w:szCs w:val="20"/>
              </w:rPr>
              <w:t xml:space="preserve"> Византия империясы және  </w:t>
            </w:r>
            <w:proofErr w:type="spellStart"/>
            <w:r w:rsidR="0073658E">
              <w:rPr>
                <w:iCs/>
                <w:sz w:val="20"/>
                <w:szCs w:val="20"/>
              </w:rPr>
              <w:t>печенег</w:t>
            </w:r>
            <w:proofErr w:type="spellEnd"/>
            <w:r w:rsidR="0073658E">
              <w:rPr>
                <w:iCs/>
                <w:sz w:val="20"/>
                <w:szCs w:val="20"/>
              </w:rPr>
              <w:t>, мажар және қыпшақ хандықтары арасындағы саяси экономикалық қатынас</w:t>
            </w:r>
            <w:r w:rsidR="00810F7B" w:rsidRPr="00233A1E">
              <w:rPr>
                <w:iCs/>
                <w:sz w:val="20"/>
                <w:szCs w:val="20"/>
              </w:rPr>
              <w:t xml:space="preserve"> </w:t>
            </w:r>
            <w:r w:rsidR="008D49EE" w:rsidRPr="00233A1E">
              <w:rPr>
                <w:iCs/>
                <w:spacing w:val="-9"/>
                <w:sz w:val="20"/>
                <w:szCs w:val="20"/>
              </w:rPr>
              <w:t xml:space="preserve"> </w:t>
            </w:r>
            <w:r w:rsidR="00C76F6E" w:rsidRPr="00C76F6E">
              <w:rPr>
                <w:iCs/>
                <w:spacing w:val="-9"/>
                <w:sz w:val="20"/>
                <w:szCs w:val="20"/>
              </w:rPr>
              <w:t>(</w:t>
            </w:r>
            <w:r w:rsidR="00C76F6E">
              <w:rPr>
                <w:iCs/>
                <w:spacing w:val="-2"/>
                <w:sz w:val="20"/>
                <w:szCs w:val="20"/>
              </w:rPr>
              <w:t xml:space="preserve"> шетелдік зерттеу еңбектері бойынша реферат</w:t>
            </w:r>
            <w:r w:rsidR="00C76F6E" w:rsidRPr="00C76F6E">
              <w:rPr>
                <w:iCs/>
                <w:spacing w:val="-2"/>
                <w:sz w:val="20"/>
                <w:szCs w:val="20"/>
              </w:rPr>
              <w:t>)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2"/>
              <w:jc w:val="center"/>
              <w:rPr>
                <w:sz w:val="20"/>
                <w:szCs w:val="20"/>
              </w:rPr>
            </w:pPr>
            <w:r w:rsidRPr="00D0576C">
              <w:rPr>
                <w:spacing w:val="-5"/>
                <w:sz w:val="20"/>
                <w:szCs w:val="20"/>
              </w:rPr>
              <w:t>25</w:t>
            </w: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8647" w:type="dxa"/>
          </w:tcPr>
          <w:p w:rsidR="008D49EE" w:rsidRPr="005731F8" w:rsidRDefault="008D49EE" w:rsidP="005731F8">
            <w:pPr>
              <w:pStyle w:val="aa"/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8.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="0024516B" w:rsidRPr="0088356D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5731F8">
              <w:rPr>
                <w:rFonts w:ascii="TimesNewRomanPSMT" w:hAnsi="TimesNewRomanPSMT"/>
                <w:sz w:val="20"/>
                <w:szCs w:val="20"/>
              </w:rPr>
              <w:t xml:space="preserve">Крест жорықтары жəне салдары 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t xml:space="preserve">. 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5731F8" w:rsidRDefault="00810F7B" w:rsidP="005731F8">
            <w:pPr>
              <w:pStyle w:val="aa"/>
              <w:rPr>
                <w:lang w:val="kk-KZ"/>
              </w:rPr>
            </w:pPr>
            <w:r>
              <w:rPr>
                <w:b/>
                <w:sz w:val="20"/>
                <w:szCs w:val="20"/>
              </w:rPr>
              <w:t>СС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8.</w:t>
            </w:r>
            <w:r w:rsidRPr="00D0576C">
              <w:rPr>
                <w:b/>
                <w:spacing w:val="-8"/>
                <w:sz w:val="20"/>
                <w:szCs w:val="20"/>
              </w:rPr>
              <w:t xml:space="preserve"> </w:t>
            </w:r>
            <w:r w:rsidR="005731F8">
              <w:rPr>
                <w:rFonts w:ascii="TimesNewRomanPSMT" w:hAnsi="TimesNewRomanPSMT"/>
                <w:sz w:val="20"/>
                <w:szCs w:val="20"/>
              </w:rPr>
              <w:t>Никей, Трапезунд империяларының жəне Эпир патшалығының, əлеуметтік - экономикалық жəне саяси құрылысы</w:t>
            </w:r>
            <w:r w:rsidR="005731F8">
              <w:rPr>
                <w:rFonts w:ascii="TimesNewRomanPSMT" w:hAnsi="TimesNewRomanPSMT"/>
                <w:sz w:val="20"/>
                <w:szCs w:val="20"/>
                <w:lang w:val="kk-KZ"/>
              </w:rPr>
              <w:t>;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886D0C" w:rsidRDefault="00BD6892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7</w:t>
            </w:r>
          </w:p>
        </w:tc>
      </w:tr>
      <w:tr w:rsidR="008D49EE" w:rsidRPr="00D0576C" w:rsidTr="00FB058B">
        <w:trPr>
          <w:trHeight w:val="230"/>
        </w:trPr>
        <w:tc>
          <w:tcPr>
            <w:tcW w:w="9784" w:type="dxa"/>
            <w:gridSpan w:val="3"/>
            <w:tcBorders>
              <w:top w:val="nil"/>
            </w:tcBorders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pacing w:val="-10"/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Аралық</w:t>
            </w:r>
            <w:r w:rsidRPr="00D0576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бақылау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  <w:lang w:val="ru-RU"/>
              </w:rPr>
            </w:pPr>
            <w:r w:rsidRPr="00D0576C">
              <w:rPr>
                <w:sz w:val="20"/>
                <w:szCs w:val="20"/>
                <w:lang w:val="ru-RU"/>
              </w:rPr>
              <w:t xml:space="preserve">  </w:t>
            </w:r>
            <w:r w:rsidRPr="00D0576C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8647" w:type="dxa"/>
          </w:tcPr>
          <w:p w:rsidR="008D49EE" w:rsidRPr="005731F8" w:rsidRDefault="008D49EE" w:rsidP="005731F8">
            <w:pPr>
              <w:pStyle w:val="aa"/>
            </w:pPr>
            <w:r w:rsidRPr="0024250C">
              <w:rPr>
                <w:b/>
              </w:rPr>
              <w:t>Д</w:t>
            </w:r>
            <w:r w:rsidRPr="0024250C">
              <w:rPr>
                <w:b/>
                <w:spacing w:val="-9"/>
              </w:rPr>
              <w:t xml:space="preserve"> </w:t>
            </w:r>
            <w:r w:rsidRPr="0024250C">
              <w:rPr>
                <w:b/>
              </w:rPr>
              <w:t>9.</w:t>
            </w:r>
            <w:r w:rsidRPr="0024250C">
              <w:rPr>
                <w:b/>
                <w:spacing w:val="-6"/>
              </w:rPr>
              <w:t xml:space="preserve"> </w:t>
            </w:r>
            <w:r w:rsidR="0024250C">
              <w:rPr>
                <w:bCs/>
                <w:spacing w:val="-9"/>
                <w:lang w:val="kk-KZ"/>
              </w:rPr>
              <w:t xml:space="preserve"> </w:t>
            </w:r>
            <w:r w:rsidR="0024250C" w:rsidRPr="0024250C">
              <w:rPr>
                <w:bCs/>
                <w:spacing w:val="-9"/>
              </w:rPr>
              <w:t xml:space="preserve"> </w:t>
            </w:r>
            <w:r w:rsidR="005731F8">
              <w:rPr>
                <w:rFonts w:ascii="TimesNewRomanPSMT" w:hAnsi="TimesNewRomanPSMT"/>
                <w:sz w:val="20"/>
                <w:szCs w:val="20"/>
              </w:rPr>
              <w:t>Византия өркениетінің дамуы мен шарықтауы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D569C4" w:rsidRDefault="008D49EE" w:rsidP="005731F8">
            <w:pPr>
              <w:pStyle w:val="aa"/>
              <w:rPr>
                <w:lang w:val="kk-KZ"/>
              </w:rPr>
            </w:pPr>
            <w:r w:rsidRPr="0024250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9.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="005731F8">
              <w:rPr>
                <w:rFonts w:ascii="TimesNewRomanPSMT" w:hAnsi="TimesNewRomanPSMT"/>
                <w:sz w:val="20"/>
                <w:szCs w:val="20"/>
              </w:rPr>
              <w:t>Орта ғасырлық Византия мəдениетінің дамуы; қоғамда діннің рөлі</w:t>
            </w:r>
            <w:r w:rsidR="005731F8">
              <w:rPr>
                <w:rFonts w:ascii="TimesNewRomanPSMT" w:hAnsi="TimesNewRomanPSMT"/>
                <w:sz w:val="20"/>
                <w:szCs w:val="20"/>
                <w:lang w:val="kk-KZ"/>
              </w:rPr>
              <w:t xml:space="preserve">; </w:t>
            </w:r>
            <w:r w:rsidR="005731F8">
              <w:rPr>
                <w:rFonts w:ascii="TimesNewRomanPSMT" w:hAnsi="TimesNewRomanPSMT"/>
                <w:sz w:val="20"/>
                <w:szCs w:val="20"/>
              </w:rPr>
              <w:t>ХІІ ғғ. Византияның əлеуметтік жағдай</w:t>
            </w:r>
            <w:r w:rsidR="00D569C4">
              <w:rPr>
                <w:rFonts w:ascii="TimesNewRomanPSMT" w:hAnsi="TimesNewRomanPSMT"/>
                <w:sz w:val="20"/>
                <w:szCs w:val="20"/>
                <w:lang w:val="kk-KZ"/>
              </w:rPr>
              <w:t xml:space="preserve">, </w:t>
            </w:r>
            <w:r w:rsidR="00D569C4">
              <w:rPr>
                <w:rFonts w:ascii="TimesNewRomanPSMT" w:hAnsi="TimesNewRomanPSMT"/>
                <w:sz w:val="20"/>
                <w:szCs w:val="20"/>
              </w:rPr>
              <w:t>Ғылым мен ағартушылқтың дамуы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041890" w:rsidRDefault="00BD6892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8D49EE" w:rsidRPr="00D0576C" w:rsidTr="00F95005">
        <w:trPr>
          <w:trHeight w:val="229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A9193F" w:rsidRDefault="00A9193F" w:rsidP="00D569C4">
            <w:pPr>
              <w:pStyle w:val="TableParagraph"/>
              <w:rPr>
                <w:iCs/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О</w:t>
            </w:r>
            <w:r w:rsidR="00D569C4">
              <w:rPr>
                <w:b/>
                <w:sz w:val="20"/>
                <w:szCs w:val="20"/>
              </w:rPr>
              <w:t>М</w:t>
            </w:r>
            <w:r w:rsidRPr="00D0576C">
              <w:rPr>
                <w:b/>
                <w:sz w:val="20"/>
                <w:szCs w:val="20"/>
              </w:rPr>
              <w:t>ӨЖ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="00010E8C" w:rsidRPr="00010E8C">
              <w:rPr>
                <w:b/>
                <w:sz w:val="20"/>
                <w:szCs w:val="20"/>
              </w:rPr>
              <w:t>3</w:t>
            </w:r>
            <w:r w:rsidRPr="00D0576C">
              <w:rPr>
                <w:b/>
                <w:sz w:val="20"/>
                <w:szCs w:val="20"/>
              </w:rPr>
              <w:t>.</w:t>
            </w:r>
            <w:r w:rsidRPr="00D0576C">
              <w:rPr>
                <w:b/>
                <w:spacing w:val="-8"/>
                <w:sz w:val="20"/>
                <w:szCs w:val="20"/>
              </w:rPr>
              <w:t xml:space="preserve"> </w:t>
            </w:r>
            <w:r w:rsidR="00D569C4">
              <w:rPr>
                <w:b/>
                <w:sz w:val="20"/>
                <w:szCs w:val="20"/>
              </w:rPr>
              <w:t>М</w:t>
            </w:r>
            <w:r w:rsidRPr="00D0576C">
              <w:rPr>
                <w:b/>
                <w:sz w:val="20"/>
                <w:szCs w:val="20"/>
              </w:rPr>
              <w:t>ӨЗ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="00010E8C" w:rsidRPr="00010E8C">
              <w:rPr>
                <w:b/>
                <w:sz w:val="20"/>
                <w:szCs w:val="20"/>
              </w:rPr>
              <w:t>3</w:t>
            </w:r>
            <w:r w:rsidRPr="00D0576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орындау</w:t>
            </w:r>
            <w:r w:rsidRPr="00D0576C">
              <w:rPr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бойынша</w:t>
            </w:r>
            <w:r w:rsidRPr="00D0576C">
              <w:rPr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spacing w:val="-2"/>
                <w:sz w:val="20"/>
                <w:szCs w:val="20"/>
              </w:rPr>
              <w:t>кеңестер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24"/>
              <w:jc w:val="center"/>
              <w:rPr>
                <w:sz w:val="20"/>
                <w:szCs w:val="20"/>
              </w:rPr>
            </w:pPr>
            <w:r w:rsidRPr="00D0576C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8647" w:type="dxa"/>
          </w:tcPr>
          <w:p w:rsidR="008D49EE" w:rsidRPr="00AC6EA8" w:rsidRDefault="008D49EE" w:rsidP="00AC6EA8">
            <w:pPr>
              <w:pStyle w:val="aa"/>
            </w:pPr>
            <w:r w:rsidRPr="00343612">
              <w:rPr>
                <w:b/>
                <w:sz w:val="20"/>
                <w:szCs w:val="20"/>
              </w:rPr>
              <w:t>Д</w:t>
            </w:r>
            <w:r w:rsidRPr="0034361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43612">
              <w:rPr>
                <w:b/>
                <w:sz w:val="20"/>
                <w:szCs w:val="20"/>
              </w:rPr>
              <w:t>10.</w:t>
            </w:r>
            <w:r w:rsidRPr="00343612">
              <w:rPr>
                <w:bCs/>
                <w:spacing w:val="-7"/>
                <w:sz w:val="20"/>
                <w:szCs w:val="20"/>
              </w:rPr>
              <w:t xml:space="preserve"> </w:t>
            </w:r>
            <w:r w:rsidR="00AC6EA8">
              <w:rPr>
                <w:rFonts w:ascii="TimesNewRomanPSMT" w:hAnsi="TimesNewRomanPSMT"/>
                <w:sz w:val="20"/>
                <w:szCs w:val="20"/>
              </w:rPr>
              <w:t xml:space="preserve">Византияның білім беру жүйесі, мектептер, діни білімнің қалыптасуы мен дамуы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59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AC6EA8" w:rsidRDefault="008D49EE" w:rsidP="00AC6EA8">
            <w:pPr>
              <w:pStyle w:val="aa"/>
            </w:pPr>
            <w:r w:rsidRPr="00A9193F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pacing w:val="33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10.</w:t>
            </w:r>
            <w:r w:rsidRPr="00D0576C">
              <w:rPr>
                <w:b/>
                <w:spacing w:val="35"/>
                <w:sz w:val="20"/>
                <w:szCs w:val="20"/>
              </w:rPr>
              <w:t xml:space="preserve"> </w:t>
            </w:r>
            <w:r w:rsidR="00AC6EA8">
              <w:rPr>
                <w:rFonts w:ascii="TimesNewRomanPSMT" w:hAnsi="TimesNewRomanPSMT"/>
                <w:sz w:val="20"/>
                <w:szCs w:val="20"/>
              </w:rPr>
              <w:t xml:space="preserve">(ХІ-ХІІ ғғ.) </w:t>
            </w:r>
            <w:r w:rsidR="00AC6EA8">
              <w:rPr>
                <w:rFonts w:ascii="TimesNewRomanPSMT" w:hAnsi="TimesNewRomanPSMT"/>
                <w:sz w:val="22"/>
                <w:szCs w:val="22"/>
              </w:rPr>
              <w:t>Византия қоғамындағы Аграрлық қарым – қатынас</w:t>
            </w:r>
            <w:r w:rsidR="00AC6EA8">
              <w:rPr>
                <w:rFonts w:ascii="TimesNewRomanPSMT" w:hAnsi="TimesNewRomanPSMT"/>
                <w:sz w:val="22"/>
                <w:szCs w:val="22"/>
                <w:lang w:val="kk-KZ"/>
              </w:rPr>
              <w:t>;</w:t>
            </w:r>
            <w:r w:rsidR="00AC6EA8">
              <w:rPr>
                <w:rFonts w:ascii="TimesNewRomanPSMT" w:hAnsi="TimesNewRomanPSMT"/>
                <w:sz w:val="20"/>
                <w:szCs w:val="20"/>
              </w:rPr>
              <w:t xml:space="preserve"> мемлекеттің басқару жүйесі</w:t>
            </w:r>
            <w:r w:rsidR="00AC6EA8">
              <w:rPr>
                <w:lang w:val="kk-KZ"/>
              </w:rPr>
              <w:t>.</w:t>
            </w:r>
            <w:r w:rsidR="00AC6EA8"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49406E" w:rsidRDefault="00BD6892" w:rsidP="00FB058B">
            <w:pPr>
              <w:pStyle w:val="TableParagraph"/>
              <w:spacing w:line="221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DF1CE7" w:rsidRDefault="00DF1CE7" w:rsidP="00DF1CE7">
            <w:pPr>
              <w:pStyle w:val="aa"/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8D49EE" w:rsidRPr="00D0576C">
              <w:rPr>
                <w:b/>
                <w:sz w:val="20"/>
                <w:szCs w:val="20"/>
              </w:rPr>
              <w:t>ӨЗ</w:t>
            </w:r>
            <w:r w:rsidR="008D49EE"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="00A9193F" w:rsidRPr="00A9193F">
              <w:rPr>
                <w:b/>
                <w:sz w:val="20"/>
                <w:szCs w:val="20"/>
              </w:rPr>
              <w:t>3</w:t>
            </w:r>
            <w:r w:rsidR="008D49EE" w:rsidRPr="00D0576C">
              <w:rPr>
                <w:b/>
                <w:spacing w:val="-4"/>
                <w:sz w:val="20"/>
                <w:szCs w:val="20"/>
              </w:rPr>
              <w:t xml:space="preserve"> </w:t>
            </w:r>
            <w:r w:rsidR="0024250C">
              <w:rPr>
                <w:b/>
                <w:spacing w:val="-4"/>
                <w:sz w:val="20"/>
                <w:szCs w:val="20"/>
              </w:rPr>
              <w:t xml:space="preserve"> </w:t>
            </w:r>
            <w:r w:rsidR="0073658E">
              <w:rPr>
                <w:iCs/>
                <w:sz w:val="20"/>
                <w:szCs w:val="20"/>
              </w:rPr>
              <w:t>Византия империясы және  шіркеу</w:t>
            </w:r>
            <w:r w:rsidR="0073658E" w:rsidRPr="00233A1E">
              <w:rPr>
                <w:iCs/>
                <w:sz w:val="20"/>
                <w:szCs w:val="20"/>
              </w:rPr>
              <w:t xml:space="preserve"> </w:t>
            </w:r>
            <w:r w:rsidR="0073658E" w:rsidRPr="00233A1E">
              <w:rPr>
                <w:iCs/>
                <w:spacing w:val="-9"/>
                <w:sz w:val="20"/>
                <w:szCs w:val="20"/>
              </w:rPr>
              <w:t xml:space="preserve"> </w:t>
            </w:r>
            <w:r w:rsidR="0073658E" w:rsidRPr="00C76F6E">
              <w:rPr>
                <w:iCs/>
                <w:spacing w:val="-9"/>
                <w:sz w:val="20"/>
                <w:szCs w:val="20"/>
              </w:rPr>
              <w:t>(</w:t>
            </w:r>
            <w:r w:rsidR="0073658E">
              <w:rPr>
                <w:iCs/>
                <w:spacing w:val="-2"/>
                <w:sz w:val="20"/>
                <w:szCs w:val="20"/>
              </w:rPr>
              <w:t>шетелдік зерттеу еңб</w:t>
            </w:r>
            <w:proofErr w:type="spellStart"/>
            <w:r w:rsidR="0073658E">
              <w:rPr>
                <w:iCs/>
                <w:spacing w:val="-2"/>
                <w:sz w:val="20"/>
                <w:szCs w:val="20"/>
                <w:lang w:val="kk-KZ"/>
              </w:rPr>
              <w:t>ектер</w:t>
            </w:r>
            <w:proofErr w:type="spellEnd"/>
            <w:r w:rsidR="0073658E">
              <w:rPr>
                <w:iCs/>
                <w:spacing w:val="-2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t>бойынша ғылыми</w:t>
            </w: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br/>
            </w:r>
            <w:r w:rsidRPr="00DF1CE7">
              <w:rPr>
                <w:rFonts w:ascii="TimesNewRomanPS" w:hAnsi="TimesNewRomanPS"/>
                <w:i/>
                <w:iCs/>
                <w:sz w:val="20"/>
                <w:szCs w:val="20"/>
              </w:rPr>
              <w:t>баяндама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D0576C" w:rsidRDefault="00A9193F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</w:t>
            </w:r>
            <w:r w:rsidR="00010E8C">
              <w:rPr>
                <w:spacing w:val="-5"/>
                <w:sz w:val="20"/>
                <w:szCs w:val="20"/>
                <w:lang w:val="ru-RU"/>
              </w:rPr>
              <w:t>2</w:t>
            </w:r>
            <w:r w:rsidRPr="00D0576C">
              <w:rPr>
                <w:spacing w:val="-5"/>
                <w:sz w:val="20"/>
                <w:szCs w:val="20"/>
              </w:rPr>
              <w:t>5</w:t>
            </w:r>
          </w:p>
        </w:tc>
      </w:tr>
      <w:tr w:rsidR="008D49EE" w:rsidRPr="00D0576C" w:rsidTr="00FB058B">
        <w:trPr>
          <w:trHeight w:val="230"/>
        </w:trPr>
        <w:tc>
          <w:tcPr>
            <w:tcW w:w="10514" w:type="dxa"/>
            <w:gridSpan w:val="4"/>
          </w:tcPr>
          <w:p w:rsidR="008D49EE" w:rsidRPr="00DF1CE7" w:rsidRDefault="00DF1CE7" w:rsidP="00DF1CE7">
            <w:pPr>
              <w:pStyle w:val="aa"/>
              <w:jc w:val="center"/>
            </w:pPr>
            <w:r w:rsidRPr="00810F7B">
              <w:rPr>
                <w:b/>
                <w:sz w:val="20"/>
                <w:szCs w:val="20"/>
              </w:rPr>
              <w:t>МОДУЛЬ</w:t>
            </w:r>
            <w:r w:rsidRPr="00810F7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10F7B">
              <w:rPr>
                <w:b/>
                <w:sz w:val="20"/>
                <w:szCs w:val="20"/>
              </w:rPr>
              <w:t>3</w:t>
            </w:r>
            <w:r w:rsidRPr="00810F7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10F7B"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ВИЗАНТИЯНЫ</w:t>
            </w: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Ң ҚҰ</w:t>
            </w:r>
            <w:r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ЛАУЫ</w:t>
            </w: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ЖАЛПЫ</w:t>
            </w: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ТАРИХЫНЫ</w:t>
            </w: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Ң Ү</w:t>
            </w:r>
            <w:r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ШІНШІ</w:t>
            </w: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КЕЗЕ</w:t>
            </w: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Ң</w:t>
            </w:r>
            <w:r>
              <w:rPr>
                <w:rFonts w:ascii="TimesNewRomanPS" w:hAnsi="TimesNewRomanPS" w:hint="eastAsia"/>
                <w:b/>
                <w:bCs/>
                <w:sz w:val="20"/>
                <w:szCs w:val="20"/>
              </w:rPr>
              <w:t>І</w:t>
            </w: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/>
              <w:jc w:val="center"/>
              <w:rPr>
                <w:sz w:val="20"/>
                <w:szCs w:val="20"/>
              </w:rPr>
            </w:pPr>
            <w:r w:rsidRPr="00D0576C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8647" w:type="dxa"/>
          </w:tcPr>
          <w:p w:rsidR="008D49EE" w:rsidRPr="00DF1CE7" w:rsidRDefault="008D49EE" w:rsidP="00DF1CE7">
            <w:pPr>
              <w:pStyle w:val="aa"/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11.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="00DF1CE7">
              <w:rPr>
                <w:rFonts w:ascii="TimesNewRomanPSMT" w:hAnsi="TimesNewRomanPSMT"/>
                <w:sz w:val="20"/>
                <w:szCs w:val="20"/>
              </w:rPr>
              <w:t xml:space="preserve">Византия жəне Русь княздығы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DF1CE7" w:rsidRDefault="008D49EE" w:rsidP="00DF1CE7">
            <w:pPr>
              <w:pStyle w:val="aa"/>
            </w:pPr>
            <w:r w:rsidRPr="00D0576C">
              <w:rPr>
                <w:b/>
                <w:sz w:val="20"/>
                <w:szCs w:val="20"/>
              </w:rPr>
              <w:t>СС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11.</w:t>
            </w:r>
            <w:r w:rsidRPr="00D0576C">
              <w:rPr>
                <w:b/>
                <w:spacing w:val="-8"/>
                <w:sz w:val="20"/>
                <w:szCs w:val="20"/>
              </w:rPr>
              <w:t xml:space="preserve"> </w:t>
            </w:r>
            <w:r w:rsidR="00A9193F">
              <w:rPr>
                <w:sz w:val="20"/>
                <w:szCs w:val="20"/>
              </w:rPr>
              <w:t xml:space="preserve"> </w:t>
            </w:r>
            <w:r w:rsidR="00B413BD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DF1CE7">
              <w:rPr>
                <w:rFonts w:ascii="TimesNewRomanPSMT" w:hAnsi="TimesNewRomanPSMT"/>
                <w:sz w:val="20"/>
                <w:szCs w:val="20"/>
              </w:rPr>
              <w:t xml:space="preserve">ХІІІ ғғ. Балқан түбегі мен кіші Азия </w:t>
            </w:r>
            <w:r w:rsidR="00DF1CE7">
              <w:rPr>
                <w:rFonts w:ascii="TimesNewRomanPSMT" w:hAnsi="TimesNewRomanPSMT"/>
                <w:sz w:val="18"/>
                <w:szCs w:val="18"/>
              </w:rPr>
              <w:t>аймағындағы саяси ахуал (Нике, Эпир, Болгария)</w:t>
            </w:r>
            <w:r w:rsidR="00DF1CE7">
              <w:rPr>
                <w:rFonts w:ascii="TimesNewRomanPSMT" w:hAnsi="TimesNewRomanPSMT"/>
                <w:sz w:val="18"/>
                <w:szCs w:val="18"/>
                <w:lang w:val="kk-KZ"/>
              </w:rPr>
              <w:t xml:space="preserve">; </w:t>
            </w:r>
            <w:r w:rsidR="00DF1CE7">
              <w:rPr>
                <w:rFonts w:ascii="TimesNewRomanPSMT" w:hAnsi="TimesNewRomanPSMT"/>
                <w:sz w:val="20"/>
                <w:szCs w:val="20"/>
              </w:rPr>
              <w:t xml:space="preserve">Византия империясының қайта қалпына келуі, Палеологтардың ішікі жəне сыртқы сасаты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49406E" w:rsidRDefault="00BD6892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/>
              <w:jc w:val="center"/>
              <w:rPr>
                <w:sz w:val="20"/>
                <w:szCs w:val="20"/>
              </w:rPr>
            </w:pPr>
            <w:r w:rsidRPr="00D0576C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8647" w:type="dxa"/>
          </w:tcPr>
          <w:p w:rsidR="008D49EE" w:rsidRPr="00DF1CE7" w:rsidRDefault="008D49EE" w:rsidP="00DF1CE7">
            <w:pPr>
              <w:pStyle w:val="aa"/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12.</w:t>
            </w:r>
            <w:r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="00DF1CE7">
              <w:rPr>
                <w:rFonts w:ascii="TimesNewRomanPSMT" w:hAnsi="TimesNewRomanPSMT"/>
                <w:sz w:val="20"/>
                <w:szCs w:val="20"/>
              </w:rPr>
              <w:t xml:space="preserve">Византия империясының қайта қалпына келуі, Палеологтардың ішікі жəне сыртқы сасаты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320506">
        <w:trPr>
          <w:trHeight w:val="230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8D49EE" w:rsidRPr="00DF1CE7" w:rsidRDefault="008D49EE" w:rsidP="00DF1CE7">
            <w:pPr>
              <w:pStyle w:val="aa"/>
            </w:pPr>
            <w:r w:rsidRPr="00D0576C">
              <w:rPr>
                <w:b/>
                <w:sz w:val="20"/>
                <w:szCs w:val="20"/>
              </w:rPr>
              <w:t>СС12.</w:t>
            </w:r>
            <w:r w:rsidRPr="00D0576C">
              <w:rPr>
                <w:b/>
                <w:spacing w:val="33"/>
                <w:sz w:val="20"/>
                <w:szCs w:val="20"/>
              </w:rPr>
              <w:t xml:space="preserve"> </w:t>
            </w:r>
            <w:r w:rsidR="00DF1CE7">
              <w:rPr>
                <w:rFonts w:ascii="TimesNewRomanPSMT" w:hAnsi="TimesNewRomanPSMT"/>
                <w:sz w:val="20"/>
                <w:szCs w:val="20"/>
              </w:rPr>
              <w:t>ХІІІ-ХҮ ғғ қалалық өмір. ХІІІ-ХҮ ғғ.  қолөнер мен сауда қатынастының жағдайы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49406E" w:rsidRDefault="00BD6892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320506" w:rsidRPr="00D0576C" w:rsidTr="00F95005">
        <w:trPr>
          <w:trHeight w:val="230"/>
        </w:trPr>
        <w:tc>
          <w:tcPr>
            <w:tcW w:w="558" w:type="dxa"/>
            <w:tcBorders>
              <w:top w:val="nil"/>
            </w:tcBorders>
          </w:tcPr>
          <w:p w:rsidR="00320506" w:rsidRPr="00D0576C" w:rsidRDefault="00320506" w:rsidP="00FB058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320506" w:rsidRPr="00D0576C" w:rsidRDefault="00320506" w:rsidP="00D569C4">
            <w:pPr>
              <w:pStyle w:val="TableParagraph"/>
              <w:rPr>
                <w:b/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О</w:t>
            </w:r>
            <w:r w:rsidR="00D569C4">
              <w:rPr>
                <w:b/>
                <w:sz w:val="20"/>
                <w:szCs w:val="20"/>
              </w:rPr>
              <w:t>М</w:t>
            </w:r>
            <w:r w:rsidRPr="00D0576C">
              <w:rPr>
                <w:b/>
                <w:sz w:val="20"/>
                <w:szCs w:val="20"/>
              </w:rPr>
              <w:t>ӨЖ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11009">
              <w:rPr>
                <w:b/>
                <w:sz w:val="20"/>
                <w:szCs w:val="20"/>
              </w:rPr>
              <w:t>4</w:t>
            </w:r>
            <w:r w:rsidRPr="00D0576C">
              <w:rPr>
                <w:b/>
                <w:sz w:val="20"/>
                <w:szCs w:val="20"/>
              </w:rPr>
              <w:t>.</w:t>
            </w:r>
            <w:r w:rsidR="00711009" w:rsidRPr="00711009">
              <w:rPr>
                <w:b/>
                <w:sz w:val="20"/>
                <w:szCs w:val="20"/>
              </w:rPr>
              <w:t xml:space="preserve"> </w:t>
            </w:r>
            <w:r w:rsidR="00D569C4">
              <w:rPr>
                <w:b/>
                <w:sz w:val="20"/>
                <w:szCs w:val="20"/>
              </w:rPr>
              <w:t>М</w:t>
            </w:r>
            <w:r w:rsidRPr="00D0576C">
              <w:rPr>
                <w:b/>
                <w:sz w:val="20"/>
                <w:szCs w:val="20"/>
              </w:rPr>
              <w:t>ӨЗ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10E8C">
              <w:rPr>
                <w:b/>
                <w:sz w:val="20"/>
                <w:szCs w:val="20"/>
              </w:rPr>
              <w:t>4</w:t>
            </w:r>
            <w:r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орындау</w:t>
            </w:r>
            <w:r w:rsidRPr="00D0576C">
              <w:rPr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бойынша</w:t>
            </w:r>
            <w:r w:rsidRPr="00D0576C">
              <w:rPr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spacing w:val="-2"/>
                <w:sz w:val="20"/>
                <w:szCs w:val="20"/>
              </w:rPr>
              <w:t>кеңестер</w:t>
            </w:r>
          </w:p>
        </w:tc>
        <w:tc>
          <w:tcPr>
            <w:tcW w:w="579" w:type="dxa"/>
          </w:tcPr>
          <w:p w:rsidR="00320506" w:rsidRPr="00320506" w:rsidRDefault="00320506" w:rsidP="00FB058B">
            <w:pPr>
              <w:pStyle w:val="TableParagraph"/>
              <w:ind w:left="19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730" w:type="dxa"/>
          </w:tcPr>
          <w:p w:rsidR="00320506" w:rsidRPr="00320506" w:rsidRDefault="00320506" w:rsidP="00FB058B">
            <w:pPr>
              <w:pStyle w:val="TableParagraph"/>
              <w:ind w:left="21" w:right="10"/>
              <w:jc w:val="center"/>
              <w:rPr>
                <w:spacing w:val="-10"/>
                <w:sz w:val="20"/>
                <w:szCs w:val="20"/>
              </w:rPr>
            </w:pPr>
          </w:p>
        </w:tc>
      </w:tr>
    </w:tbl>
    <w:p w:rsidR="008D49EE" w:rsidRPr="00D0576C" w:rsidRDefault="008D49EE" w:rsidP="008D49EE">
      <w:pPr>
        <w:pStyle w:val="TableParagraph"/>
        <w:jc w:val="center"/>
        <w:rPr>
          <w:sz w:val="20"/>
          <w:szCs w:val="20"/>
        </w:rPr>
        <w:sectPr w:rsidR="008D49EE" w:rsidRPr="00D0576C">
          <w:type w:val="continuous"/>
          <w:pgSz w:w="11910" w:h="16840"/>
          <w:pgMar w:top="1080" w:right="141" w:bottom="126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8366"/>
        <w:gridCol w:w="860"/>
        <w:gridCol w:w="730"/>
      </w:tblGrid>
      <w:tr w:rsidR="008D49EE" w:rsidRPr="00D0576C" w:rsidTr="00F95005">
        <w:trPr>
          <w:trHeight w:val="230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24"/>
              <w:jc w:val="center"/>
              <w:rPr>
                <w:sz w:val="20"/>
                <w:szCs w:val="20"/>
              </w:rPr>
            </w:pPr>
            <w:r w:rsidRPr="00D0576C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8366" w:type="dxa"/>
          </w:tcPr>
          <w:p w:rsidR="008D49EE" w:rsidRPr="00DF1CE7" w:rsidRDefault="008D49EE" w:rsidP="00DF1CE7">
            <w:pPr>
              <w:pStyle w:val="aa"/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13.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="00DF1CE7">
              <w:rPr>
                <w:rFonts w:ascii="TimesNewRomanPSMT" w:hAnsi="TimesNewRomanPSMT"/>
                <w:sz w:val="20"/>
                <w:szCs w:val="20"/>
              </w:rPr>
              <w:t xml:space="preserve">ХІІІ -ХІҮ ғғ. Империяның ішікі тартыстары жəне сыртқы көршілес империялармен  қатынас 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366" w:type="dxa"/>
          </w:tcPr>
          <w:p w:rsidR="008D49EE" w:rsidRPr="00DF1CE7" w:rsidRDefault="008D49EE" w:rsidP="00DF1CE7">
            <w:pPr>
              <w:pStyle w:val="aa"/>
            </w:pPr>
            <w:r w:rsidRPr="006A40BA">
              <w:rPr>
                <w:b/>
                <w:sz w:val="20"/>
                <w:szCs w:val="20"/>
                <w:lang w:val="kk-KZ"/>
              </w:rPr>
              <w:t>С</w:t>
            </w:r>
            <w:r w:rsidRPr="00D0576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13.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="00A9193F">
              <w:rPr>
                <w:sz w:val="20"/>
                <w:szCs w:val="20"/>
              </w:rPr>
              <w:t xml:space="preserve"> </w:t>
            </w:r>
            <w:r w:rsidR="00DF1CE7">
              <w:rPr>
                <w:rFonts w:ascii="TimesNewRomanPSMT" w:hAnsi="TimesNewRomanPSMT"/>
                <w:sz w:val="20"/>
                <w:szCs w:val="20"/>
              </w:rPr>
              <w:t xml:space="preserve">1341-1355 жж. Азаматтық соғыс жəне Зилоттар қозғалысы 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FB616E" w:rsidRDefault="00BD6892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366" w:type="dxa"/>
          </w:tcPr>
          <w:p w:rsidR="008D49EE" w:rsidRPr="00D0576C" w:rsidRDefault="008D49EE" w:rsidP="00D569C4">
            <w:pPr>
              <w:pStyle w:val="TableParagraph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О</w:t>
            </w:r>
            <w:r w:rsidR="00D569C4">
              <w:rPr>
                <w:b/>
                <w:sz w:val="20"/>
                <w:szCs w:val="20"/>
              </w:rPr>
              <w:t>М</w:t>
            </w:r>
            <w:r w:rsidRPr="00D0576C">
              <w:rPr>
                <w:b/>
                <w:sz w:val="20"/>
                <w:szCs w:val="20"/>
              </w:rPr>
              <w:t>ӨЖ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="00320506" w:rsidRPr="00320506">
              <w:rPr>
                <w:b/>
                <w:sz w:val="20"/>
                <w:szCs w:val="20"/>
              </w:rPr>
              <w:t>5</w:t>
            </w:r>
            <w:r w:rsidRPr="00D0576C">
              <w:rPr>
                <w:b/>
                <w:sz w:val="20"/>
                <w:szCs w:val="20"/>
              </w:rPr>
              <w:t>.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="00D569C4">
              <w:rPr>
                <w:b/>
                <w:sz w:val="20"/>
                <w:szCs w:val="20"/>
              </w:rPr>
              <w:t>М</w:t>
            </w:r>
            <w:r w:rsidRPr="00D0576C">
              <w:rPr>
                <w:b/>
                <w:sz w:val="20"/>
                <w:szCs w:val="20"/>
              </w:rPr>
              <w:t>ӨЗ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="001C39F9" w:rsidRPr="00FB616E">
              <w:rPr>
                <w:b/>
                <w:sz w:val="20"/>
                <w:szCs w:val="20"/>
              </w:rPr>
              <w:t>4</w:t>
            </w:r>
            <w:r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орындау</w:t>
            </w:r>
            <w:r w:rsidRPr="00D0576C">
              <w:rPr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бойынша</w:t>
            </w:r>
            <w:r w:rsidRPr="00D0576C">
              <w:rPr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spacing w:val="-2"/>
                <w:sz w:val="20"/>
                <w:szCs w:val="20"/>
              </w:rPr>
              <w:t>кеңестер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/>
              <w:jc w:val="center"/>
              <w:rPr>
                <w:sz w:val="20"/>
                <w:szCs w:val="20"/>
              </w:rPr>
            </w:pPr>
            <w:r w:rsidRPr="00D0576C">
              <w:rPr>
                <w:spacing w:val="-5"/>
                <w:sz w:val="20"/>
                <w:szCs w:val="20"/>
              </w:rPr>
              <w:lastRenderedPageBreak/>
              <w:t>14</w:t>
            </w:r>
          </w:p>
        </w:tc>
        <w:tc>
          <w:tcPr>
            <w:tcW w:w="8366" w:type="dxa"/>
          </w:tcPr>
          <w:p w:rsidR="008D49EE" w:rsidRPr="006451BE" w:rsidRDefault="008D49EE" w:rsidP="006451BE">
            <w:pPr>
              <w:pStyle w:val="aa"/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14.</w:t>
            </w:r>
            <w:r w:rsidRPr="00D0576C">
              <w:rPr>
                <w:b/>
                <w:spacing w:val="-12"/>
                <w:sz w:val="20"/>
                <w:szCs w:val="20"/>
              </w:rPr>
              <w:t xml:space="preserve"> </w:t>
            </w:r>
            <w:r w:rsidR="006451BE">
              <w:rPr>
                <w:rFonts w:ascii="TimesNewRomanPSMT" w:hAnsi="TimesNewRomanPSMT"/>
                <w:sz w:val="20"/>
                <w:szCs w:val="20"/>
              </w:rPr>
              <w:t xml:space="preserve">Ватикан мемлекеті жəне əлем жəдігерін сақтаушы Ватикан музейі мен  кітапханасының құндылықтары 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366" w:type="dxa"/>
          </w:tcPr>
          <w:p w:rsidR="008D49EE" w:rsidRPr="006451BE" w:rsidRDefault="008D49EE" w:rsidP="006451BE">
            <w:pPr>
              <w:pStyle w:val="aa"/>
            </w:pPr>
            <w:r w:rsidRPr="006A40BA">
              <w:rPr>
                <w:b/>
                <w:sz w:val="20"/>
                <w:szCs w:val="20"/>
                <w:lang w:val="kk-KZ"/>
              </w:rPr>
              <w:t>С</w:t>
            </w:r>
            <w:r w:rsidRPr="00D0576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14.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="006451BE">
              <w:rPr>
                <w:rFonts w:ascii="TimesNewRomanPSMT" w:hAnsi="TimesNewRomanPSMT"/>
                <w:sz w:val="20"/>
                <w:szCs w:val="20"/>
              </w:rPr>
              <w:t>Кіші Азия өркениетін дамытушы мелекеттер: Селжук жəне Осман Түрік мемлекеттеінің қалыптасуы мен дамуы</w:t>
            </w:r>
            <w:r w:rsidR="006451BE">
              <w:rPr>
                <w:rFonts w:ascii="TimesNewRomanPSMT" w:hAnsi="TimesNewRomanPSMT"/>
                <w:sz w:val="20"/>
                <w:szCs w:val="20"/>
                <w:lang w:val="kk-KZ"/>
              </w:rPr>
              <w:t xml:space="preserve">; </w:t>
            </w:r>
            <w:r w:rsidR="006451BE">
              <w:rPr>
                <w:rFonts w:ascii="TimesNewRomanPSMT" w:hAnsi="TimesNewRomanPSMT"/>
                <w:sz w:val="20"/>
                <w:szCs w:val="20"/>
              </w:rPr>
              <w:t xml:space="preserve">Осман түрік мемлекетінің басқару жүйесі мен соғысу тактикалары 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49406E" w:rsidRDefault="0049406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7</w:t>
            </w:r>
          </w:p>
        </w:tc>
      </w:tr>
      <w:tr w:rsidR="008D49EE" w:rsidRPr="00D0576C" w:rsidTr="00F95005">
        <w:trPr>
          <w:trHeight w:val="308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366" w:type="dxa"/>
          </w:tcPr>
          <w:p w:rsidR="008D49EE" w:rsidRPr="00D0576C" w:rsidRDefault="001C39F9" w:rsidP="00D569C4">
            <w:pPr>
              <w:pStyle w:val="TableParagraph"/>
              <w:spacing w:line="235" w:lineRule="auto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О</w:t>
            </w:r>
            <w:r w:rsidR="00D569C4">
              <w:rPr>
                <w:b/>
                <w:sz w:val="20"/>
                <w:szCs w:val="20"/>
              </w:rPr>
              <w:t>М</w:t>
            </w:r>
            <w:r w:rsidRPr="00D0576C">
              <w:rPr>
                <w:b/>
                <w:sz w:val="20"/>
                <w:szCs w:val="20"/>
              </w:rPr>
              <w:t>ӨЖ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11009">
              <w:rPr>
                <w:b/>
                <w:sz w:val="20"/>
                <w:szCs w:val="20"/>
              </w:rPr>
              <w:t>6</w:t>
            </w:r>
            <w:r w:rsidRPr="00D0576C">
              <w:rPr>
                <w:b/>
                <w:sz w:val="20"/>
                <w:szCs w:val="20"/>
              </w:rPr>
              <w:t>.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="00D569C4">
              <w:rPr>
                <w:b/>
                <w:sz w:val="20"/>
                <w:szCs w:val="20"/>
              </w:rPr>
              <w:t>М</w:t>
            </w:r>
            <w:r w:rsidRPr="00D0576C">
              <w:rPr>
                <w:b/>
                <w:sz w:val="20"/>
                <w:szCs w:val="20"/>
              </w:rPr>
              <w:t>ӨЗ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B616E">
              <w:rPr>
                <w:b/>
                <w:sz w:val="20"/>
                <w:szCs w:val="20"/>
              </w:rPr>
              <w:t>4</w:t>
            </w:r>
            <w:r w:rsidRPr="00D0576C">
              <w:rPr>
                <w:sz w:val="20"/>
                <w:szCs w:val="20"/>
              </w:rPr>
              <w:t>орындау</w:t>
            </w:r>
            <w:r w:rsidRPr="00D0576C">
              <w:rPr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бойынша</w:t>
            </w:r>
            <w:r w:rsidRPr="00D0576C">
              <w:rPr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spacing w:val="-2"/>
                <w:sz w:val="20"/>
                <w:szCs w:val="20"/>
              </w:rPr>
              <w:t>кеңестер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FB616E" w:rsidRDefault="008D49EE" w:rsidP="00FB058B">
            <w:pPr>
              <w:pStyle w:val="TableParagraph"/>
              <w:spacing w:line="216" w:lineRule="exact"/>
              <w:ind w:left="21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24"/>
              <w:jc w:val="center"/>
              <w:rPr>
                <w:b/>
                <w:sz w:val="20"/>
                <w:szCs w:val="20"/>
              </w:rPr>
            </w:pPr>
            <w:r w:rsidRPr="00D0576C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8366" w:type="dxa"/>
          </w:tcPr>
          <w:p w:rsidR="008D49EE" w:rsidRPr="00886D0C" w:rsidRDefault="008D49EE" w:rsidP="00FB058B">
            <w:pPr>
              <w:pStyle w:val="TableParagraph"/>
              <w:ind w:left="116"/>
              <w:rPr>
                <w:sz w:val="20"/>
                <w:szCs w:val="20"/>
                <w:lang w:val="ru-RU"/>
              </w:rPr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15.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="006451BE">
              <w:rPr>
                <w:color w:val="212529"/>
                <w:sz w:val="20"/>
                <w:szCs w:val="20"/>
                <w:shd w:val="clear" w:color="auto" w:fill="FFFFFF"/>
              </w:rPr>
              <w:t xml:space="preserve"> Византия империясының құлауы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3A6B57" w:rsidRPr="00886D0C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95005">
        <w:trPr>
          <w:trHeight w:val="230"/>
        </w:trPr>
        <w:tc>
          <w:tcPr>
            <w:tcW w:w="558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366" w:type="dxa"/>
          </w:tcPr>
          <w:p w:rsidR="008D49EE" w:rsidRPr="006451BE" w:rsidRDefault="008D49EE" w:rsidP="006451BE">
            <w:pPr>
              <w:pStyle w:val="aa"/>
            </w:pPr>
            <w:r w:rsidRPr="00886D0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15.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="006451BE">
              <w:rPr>
                <w:rFonts w:ascii="TimesNewRomanPSMT" w:hAnsi="TimesNewRomanPSMT"/>
                <w:sz w:val="20"/>
                <w:szCs w:val="20"/>
              </w:rPr>
              <w:t>Түрік əскерлерінің Византияны жаулап алу барысы</w:t>
            </w:r>
            <w:r w:rsidR="006451BE">
              <w:rPr>
                <w:rFonts w:ascii="TimesNewRomanPSMT" w:hAnsi="TimesNewRomanPSMT"/>
                <w:sz w:val="20"/>
                <w:szCs w:val="20"/>
                <w:lang w:val="kk-KZ"/>
              </w:rPr>
              <w:t xml:space="preserve">, </w:t>
            </w:r>
            <w:r w:rsidR="006451BE">
              <w:rPr>
                <w:rFonts w:ascii="TimesNewRomanPSMT" w:hAnsi="TimesNewRomanPSMT"/>
                <w:sz w:val="20"/>
                <w:szCs w:val="20"/>
              </w:rPr>
              <w:t xml:space="preserve">Констанинопольдің құлауы 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49406E" w:rsidRDefault="0049406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7</w:t>
            </w:r>
          </w:p>
        </w:tc>
      </w:tr>
      <w:tr w:rsidR="001C39F9" w:rsidRPr="00D0576C" w:rsidTr="00F95005">
        <w:trPr>
          <w:trHeight w:val="230"/>
        </w:trPr>
        <w:tc>
          <w:tcPr>
            <w:tcW w:w="558" w:type="dxa"/>
            <w:tcBorders>
              <w:top w:val="nil"/>
            </w:tcBorders>
          </w:tcPr>
          <w:p w:rsidR="001C39F9" w:rsidRPr="00D0576C" w:rsidRDefault="001C39F9" w:rsidP="001C39F9">
            <w:pPr>
              <w:rPr>
                <w:sz w:val="20"/>
                <w:szCs w:val="20"/>
              </w:rPr>
            </w:pPr>
          </w:p>
        </w:tc>
        <w:tc>
          <w:tcPr>
            <w:tcW w:w="8366" w:type="dxa"/>
          </w:tcPr>
          <w:p w:rsidR="001C39F9" w:rsidRPr="00DF1CE7" w:rsidRDefault="00D569C4" w:rsidP="00DF1CE7">
            <w:pPr>
              <w:pStyle w:val="aa"/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1C39F9" w:rsidRPr="00D0576C">
              <w:rPr>
                <w:b/>
                <w:sz w:val="20"/>
                <w:szCs w:val="20"/>
              </w:rPr>
              <w:t>ӨЗ</w:t>
            </w:r>
            <w:r w:rsidR="001C39F9"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="001C39F9">
              <w:rPr>
                <w:b/>
                <w:sz w:val="20"/>
                <w:szCs w:val="20"/>
                <w:lang w:val="ru-RU"/>
              </w:rPr>
              <w:t>4</w:t>
            </w:r>
            <w:r w:rsidR="001C39F9" w:rsidRPr="00D0576C">
              <w:rPr>
                <w:b/>
                <w:sz w:val="20"/>
                <w:szCs w:val="20"/>
              </w:rPr>
              <w:t>.</w:t>
            </w:r>
            <w:r w:rsidR="001C39F9" w:rsidRPr="00D0576C">
              <w:rPr>
                <w:b/>
                <w:spacing w:val="39"/>
                <w:sz w:val="20"/>
                <w:szCs w:val="20"/>
              </w:rPr>
              <w:t xml:space="preserve"> </w:t>
            </w:r>
            <w:r w:rsidR="001C39F9">
              <w:rPr>
                <w:sz w:val="20"/>
                <w:szCs w:val="20"/>
              </w:rPr>
              <w:t xml:space="preserve"> </w:t>
            </w:r>
            <w:r w:rsidR="00DF1CE7" w:rsidRPr="00D569C4">
              <w:rPr>
                <w:rFonts w:ascii="TimesNewRomanPS" w:hAnsi="TimesNewRomanPS"/>
                <w:color w:val="232D33"/>
                <w:sz w:val="22"/>
                <w:szCs w:val="22"/>
              </w:rPr>
              <w:t xml:space="preserve">Изн Моррис. Сравнительная история цивилизаций. М., 2021 </w:t>
            </w:r>
            <w:r w:rsidR="00DF1CE7" w:rsidRPr="00D569C4">
              <w:rPr>
                <w:rFonts w:ascii="TimesNewRomanPS" w:hAnsi="TimesNewRomanPS"/>
                <w:sz w:val="20"/>
                <w:szCs w:val="20"/>
              </w:rPr>
              <w:t>– Еңбекті оқып, талдау.</w:t>
            </w:r>
            <w:r w:rsidR="00DF1CE7">
              <w:rPr>
                <w:rFonts w:ascii="TimesNewRomanPS" w:hAnsi="TimesNewRomanPS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:rsidR="001C39F9" w:rsidRPr="00320506" w:rsidRDefault="001C39F9" w:rsidP="001C39F9">
            <w:pPr>
              <w:pStyle w:val="TableParagraph"/>
              <w:ind w:left="19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730" w:type="dxa"/>
          </w:tcPr>
          <w:p w:rsidR="001C39F9" w:rsidRPr="00320506" w:rsidRDefault="001C39F9" w:rsidP="001C39F9">
            <w:pPr>
              <w:pStyle w:val="TableParagraph"/>
              <w:ind w:left="21" w:right="10"/>
              <w:jc w:val="center"/>
              <w:rPr>
                <w:spacing w:val="-10"/>
                <w:sz w:val="20"/>
                <w:szCs w:val="20"/>
              </w:rPr>
            </w:pPr>
            <w:r w:rsidRPr="00D0576C">
              <w:rPr>
                <w:spacing w:val="-5"/>
                <w:sz w:val="20"/>
                <w:szCs w:val="20"/>
                <w:lang w:val="ru-RU"/>
              </w:rPr>
              <w:t>2</w:t>
            </w:r>
            <w:r>
              <w:rPr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1C39F9" w:rsidRPr="00D0576C" w:rsidTr="00FB058B">
        <w:trPr>
          <w:trHeight w:val="230"/>
        </w:trPr>
        <w:tc>
          <w:tcPr>
            <w:tcW w:w="9784" w:type="dxa"/>
            <w:gridSpan w:val="3"/>
          </w:tcPr>
          <w:p w:rsidR="001C39F9" w:rsidRPr="00D0576C" w:rsidRDefault="001C39F9" w:rsidP="001C39F9">
            <w:pPr>
              <w:pStyle w:val="TableParagraph"/>
              <w:ind w:left="111"/>
              <w:rPr>
                <w:b/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Аралық</w:t>
            </w:r>
            <w:r w:rsidRPr="00D0576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бақылау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1C39F9" w:rsidRPr="00D0576C" w:rsidRDefault="001C39F9" w:rsidP="001C39F9">
            <w:pPr>
              <w:pStyle w:val="TableParagraph"/>
              <w:ind w:left="21"/>
              <w:jc w:val="center"/>
              <w:rPr>
                <w:b/>
                <w:sz w:val="20"/>
                <w:szCs w:val="20"/>
              </w:rPr>
            </w:pPr>
            <w:r w:rsidRPr="00D0576C">
              <w:rPr>
                <w:b/>
                <w:spacing w:val="-5"/>
                <w:sz w:val="20"/>
                <w:szCs w:val="20"/>
              </w:rPr>
              <w:t>100</w:t>
            </w:r>
          </w:p>
        </w:tc>
      </w:tr>
      <w:tr w:rsidR="001C39F9" w:rsidTr="00FB058B">
        <w:trPr>
          <w:trHeight w:val="230"/>
        </w:trPr>
        <w:tc>
          <w:tcPr>
            <w:tcW w:w="9784" w:type="dxa"/>
            <w:gridSpan w:val="3"/>
          </w:tcPr>
          <w:p w:rsidR="001C39F9" w:rsidRDefault="001C39F9" w:rsidP="001C39F9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 бақылау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(емтихан)</w:t>
            </w:r>
          </w:p>
        </w:tc>
        <w:tc>
          <w:tcPr>
            <w:tcW w:w="730" w:type="dxa"/>
          </w:tcPr>
          <w:p w:rsidR="001C39F9" w:rsidRDefault="001C39F9" w:rsidP="001C39F9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1C39F9" w:rsidTr="00FB058B">
        <w:trPr>
          <w:trHeight w:val="230"/>
        </w:trPr>
        <w:tc>
          <w:tcPr>
            <w:tcW w:w="9784" w:type="dxa"/>
            <w:gridSpan w:val="3"/>
          </w:tcPr>
          <w:p w:rsidR="001C39F9" w:rsidRDefault="001C39F9" w:rsidP="001C39F9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Пəн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жиынтығы</w:t>
            </w:r>
          </w:p>
        </w:tc>
        <w:tc>
          <w:tcPr>
            <w:tcW w:w="730" w:type="dxa"/>
          </w:tcPr>
          <w:p w:rsidR="001C39F9" w:rsidRDefault="001C39F9" w:rsidP="001C39F9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8D49EE" w:rsidRDefault="008D49EE" w:rsidP="008D49EE">
      <w:pPr>
        <w:pStyle w:val="a3"/>
        <w:spacing w:before="16"/>
        <w:ind w:left="288" w:right="11"/>
        <w:jc w:val="center"/>
      </w:pPr>
    </w:p>
    <w:p w:rsidR="00342269" w:rsidRDefault="00010E8C" w:rsidP="00010E8C">
      <w:pPr>
        <w:pStyle w:val="a3"/>
        <w:tabs>
          <w:tab w:val="left" w:pos="1802"/>
          <w:tab w:val="left" w:pos="4840"/>
          <w:tab w:val="left" w:pos="4877"/>
          <w:tab w:val="left" w:pos="4941"/>
          <w:tab w:val="left" w:pos="4999"/>
        </w:tabs>
        <w:spacing w:line="364" w:lineRule="auto"/>
        <w:ind w:left="993" w:right="4511"/>
      </w:pPr>
      <w:r>
        <w:rPr>
          <w:spacing w:val="-2"/>
        </w:rPr>
        <w:t>Декан</w:t>
      </w:r>
      <w:r>
        <w:tab/>
      </w:r>
      <w:r>
        <w:rPr>
          <w:b w:val="0"/>
          <w:u w:val="single"/>
        </w:rPr>
        <w:tab/>
      </w:r>
      <w:proofErr w:type="spellStart"/>
      <w:r>
        <w:t>Байгунаков</w:t>
      </w:r>
      <w:proofErr w:type="spellEnd"/>
      <w:r>
        <w:t xml:space="preserve"> Д.С. Кафедра меңгерушісі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Мырзабекова</w:t>
      </w:r>
      <w:r>
        <w:rPr>
          <w:spacing w:val="-13"/>
        </w:rPr>
        <w:t xml:space="preserve"> </w:t>
      </w:r>
      <w:r>
        <w:t xml:space="preserve">Р.С. </w:t>
      </w:r>
    </w:p>
    <w:p w:rsidR="00342269" w:rsidRDefault="00342269" w:rsidP="00342269">
      <w:pPr>
        <w:pStyle w:val="aa"/>
        <w:spacing w:before="0" w:beforeAutospacing="0" w:after="0" w:afterAutospacing="0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  <w:lang w:val="ru-RU"/>
        </w:rPr>
        <w:t xml:space="preserve">                   </w:t>
      </w:r>
      <w:r>
        <w:rPr>
          <w:rFonts w:ascii="TimesNewRomanPS" w:hAnsi="TimesNewRomanPS"/>
          <w:b/>
          <w:bCs/>
          <w:sz w:val="20"/>
          <w:szCs w:val="20"/>
        </w:rPr>
        <w:t xml:space="preserve">Oқыту жəне білім беру сапасы бойынша </w:t>
      </w:r>
    </w:p>
    <w:p w:rsidR="00342269" w:rsidRDefault="00342269" w:rsidP="001612C9">
      <w:pPr>
        <w:pStyle w:val="aa"/>
        <w:spacing w:before="0" w:beforeAutospacing="0" w:after="0" w:afterAutospacing="0"/>
      </w:pPr>
      <w:r w:rsidRPr="000C5960">
        <w:rPr>
          <w:rFonts w:ascii="TimesNewRomanPS" w:hAnsi="TimesNewRomanPS"/>
          <w:b/>
          <w:bCs/>
          <w:sz w:val="20"/>
          <w:szCs w:val="20"/>
          <w:lang w:val="kk-KZ"/>
        </w:rPr>
        <w:t xml:space="preserve">                   </w:t>
      </w:r>
      <w:r>
        <w:rPr>
          <w:rFonts w:ascii="TimesNewRomanPS" w:hAnsi="TimesNewRomanPS"/>
          <w:b/>
          <w:bCs/>
          <w:sz w:val="20"/>
          <w:szCs w:val="20"/>
        </w:rPr>
        <w:t xml:space="preserve">Академиялық комитетінің төрағасы </w:t>
      </w:r>
      <w:r>
        <w:rPr>
          <w:rFonts w:ascii="TimesNewRomanPS" w:hAnsi="TimesNewRomanPS"/>
          <w:b/>
          <w:bCs/>
          <w:sz w:val="20"/>
          <w:szCs w:val="20"/>
          <w:lang w:val="ru-RU"/>
        </w:rPr>
        <w:t xml:space="preserve">          </w:t>
      </w:r>
      <w:r>
        <w:rPr>
          <w:rFonts w:ascii="TimesNewRomanPS" w:hAnsi="TimesNewRomanPS"/>
          <w:b/>
          <w:bCs/>
          <w:sz w:val="20"/>
          <w:szCs w:val="20"/>
        </w:rPr>
        <w:t>________</w:t>
      </w:r>
      <w:r>
        <w:rPr>
          <w:rFonts w:ascii="TimesNewRomanPS" w:hAnsi="TimesNewRomanPS"/>
          <w:b/>
          <w:bCs/>
          <w:sz w:val="20"/>
          <w:szCs w:val="20"/>
          <w:lang w:val="ru-RU"/>
        </w:rPr>
        <w:t xml:space="preserve">          </w:t>
      </w:r>
      <w:r>
        <w:rPr>
          <w:rFonts w:ascii="TimesNewRomanPS" w:hAnsi="TimesNewRomanPS"/>
          <w:b/>
          <w:bCs/>
          <w:sz w:val="20"/>
          <w:szCs w:val="20"/>
        </w:rPr>
        <w:t xml:space="preserve"> Бижанова М.Т. </w:t>
      </w:r>
    </w:p>
    <w:p w:rsidR="001612C9" w:rsidRDefault="001612C9" w:rsidP="00010E8C">
      <w:pPr>
        <w:pStyle w:val="a3"/>
        <w:tabs>
          <w:tab w:val="left" w:pos="1802"/>
          <w:tab w:val="left" w:pos="4840"/>
          <w:tab w:val="left" w:pos="4877"/>
          <w:tab w:val="left" w:pos="4941"/>
          <w:tab w:val="left" w:pos="4999"/>
        </w:tabs>
        <w:spacing w:line="364" w:lineRule="auto"/>
        <w:ind w:left="993" w:right="4511"/>
        <w:rPr>
          <w:spacing w:val="-2"/>
        </w:rPr>
      </w:pPr>
    </w:p>
    <w:p w:rsidR="00010E8C" w:rsidRPr="00711009" w:rsidRDefault="00010E8C" w:rsidP="00010E8C">
      <w:pPr>
        <w:pStyle w:val="a3"/>
        <w:tabs>
          <w:tab w:val="left" w:pos="1802"/>
          <w:tab w:val="left" w:pos="4840"/>
          <w:tab w:val="left" w:pos="4877"/>
          <w:tab w:val="left" w:pos="4941"/>
          <w:tab w:val="left" w:pos="4999"/>
        </w:tabs>
        <w:spacing w:line="364" w:lineRule="auto"/>
        <w:ind w:left="993" w:right="4511"/>
      </w:pPr>
      <w:proofErr w:type="spellStart"/>
      <w:r>
        <w:rPr>
          <w:spacing w:val="-2"/>
        </w:rPr>
        <w:t>Дəріскер</w:t>
      </w:r>
      <w:proofErr w:type="spellEnd"/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proofErr w:type="spellStart"/>
      <w:r>
        <w:t>Мухажанова</w:t>
      </w:r>
      <w:proofErr w:type="spellEnd"/>
      <w:r>
        <w:rPr>
          <w:spacing w:val="-13"/>
        </w:rPr>
        <w:t xml:space="preserve"> </w:t>
      </w:r>
      <w:r>
        <w:t xml:space="preserve">Т.Н. </w:t>
      </w:r>
      <w:r w:rsidR="00342269" w:rsidRPr="00711009">
        <w:rPr>
          <w:spacing w:val="-2"/>
        </w:rPr>
        <w:t xml:space="preserve"> </w:t>
      </w:r>
    </w:p>
    <w:p w:rsidR="00010E8C" w:rsidRDefault="00010E8C" w:rsidP="008D49EE">
      <w:pPr>
        <w:pStyle w:val="a3"/>
        <w:spacing w:before="16"/>
        <w:ind w:left="288" w:right="11"/>
        <w:jc w:val="center"/>
      </w:pPr>
    </w:p>
    <w:p w:rsidR="008D49EE" w:rsidRDefault="0039005F" w:rsidP="00342269">
      <w:pPr>
        <w:pStyle w:val="a3"/>
        <w:spacing w:before="16"/>
        <w:ind w:right="11"/>
        <w:jc w:val="center"/>
        <w:rPr>
          <w:spacing w:val="-2"/>
        </w:rPr>
      </w:pPr>
      <w:r w:rsidRPr="0039005F">
        <w:t xml:space="preserve">                                                 </w:t>
      </w:r>
      <w:r w:rsidR="001612C9">
        <w:t>М</w:t>
      </w:r>
      <w:r w:rsidR="008D49EE">
        <w:t>ӨЖ</w:t>
      </w:r>
      <w:r w:rsidR="008D49EE">
        <w:rPr>
          <w:spacing w:val="-15"/>
        </w:rPr>
        <w:t xml:space="preserve"> </w:t>
      </w:r>
      <w:r w:rsidR="008D49EE">
        <w:t>бойынша</w:t>
      </w:r>
      <w:r w:rsidR="008D49EE">
        <w:rPr>
          <w:spacing w:val="-12"/>
        </w:rPr>
        <w:t xml:space="preserve"> </w:t>
      </w:r>
      <w:r w:rsidR="008D49EE">
        <w:t>оқу</w:t>
      </w:r>
      <w:r w:rsidR="008D49EE">
        <w:rPr>
          <w:spacing w:val="-12"/>
        </w:rPr>
        <w:t xml:space="preserve"> </w:t>
      </w:r>
      <w:proofErr w:type="spellStart"/>
      <w:r w:rsidR="008D49EE">
        <w:t>нəтижелерін</w:t>
      </w:r>
      <w:proofErr w:type="spellEnd"/>
      <w:r w:rsidR="008D49EE">
        <w:rPr>
          <w:spacing w:val="-12"/>
        </w:rPr>
        <w:t xml:space="preserve"> </w:t>
      </w:r>
      <w:r w:rsidR="008D49EE">
        <w:t>бағалау</w:t>
      </w:r>
      <w:r w:rsidR="008D49EE">
        <w:rPr>
          <w:spacing w:val="-9"/>
        </w:rPr>
        <w:t xml:space="preserve"> </w:t>
      </w:r>
      <w:proofErr w:type="spellStart"/>
      <w:r w:rsidR="008D49EE">
        <w:rPr>
          <w:spacing w:val="-2"/>
        </w:rPr>
        <w:t>рубрикаторы</w:t>
      </w:r>
      <w:proofErr w:type="spellEnd"/>
    </w:p>
    <w:p w:rsidR="00342269" w:rsidRDefault="00342269" w:rsidP="00342269">
      <w:pPr>
        <w:pStyle w:val="a3"/>
        <w:spacing w:before="16"/>
        <w:ind w:right="11"/>
        <w:jc w:val="center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83"/>
        <w:gridCol w:w="2271"/>
        <w:gridCol w:w="2266"/>
        <w:gridCol w:w="1700"/>
        <w:gridCol w:w="1278"/>
      </w:tblGrid>
      <w:tr w:rsidR="008D49EE" w:rsidTr="00FB058B">
        <w:trPr>
          <w:trHeight w:val="230"/>
        </w:trPr>
        <w:tc>
          <w:tcPr>
            <w:tcW w:w="1282" w:type="dxa"/>
            <w:vMerge w:val="restart"/>
            <w:shd w:val="clear" w:color="auto" w:fill="B8CCE3"/>
          </w:tcPr>
          <w:p w:rsidR="008D49EE" w:rsidRDefault="008D49EE" w:rsidP="00FB058B"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Критерий/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9498" w:type="dxa"/>
            <w:gridSpan w:val="5"/>
            <w:shd w:val="clear" w:color="auto" w:fill="B8CCE3"/>
          </w:tcPr>
          <w:p w:rsidR="008D49EE" w:rsidRDefault="008D49EE" w:rsidP="00FB058B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vMerge/>
            <w:tcBorders>
              <w:top w:val="nil"/>
            </w:tcBorders>
            <w:shd w:val="clear" w:color="auto" w:fill="B8CCE3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8D49EE" w:rsidRDefault="008D49EE" w:rsidP="00FB058B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2271" w:type="dxa"/>
            <w:shd w:val="clear" w:color="auto" w:fill="B8CCE3"/>
          </w:tcPr>
          <w:p w:rsidR="008D49EE" w:rsidRDefault="008D49EE" w:rsidP="00FB058B">
            <w:pPr>
              <w:pStyle w:val="TableParagraph"/>
              <w:ind w:left="6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266" w:type="dxa"/>
            <w:shd w:val="clear" w:color="auto" w:fill="B8CCE3"/>
          </w:tcPr>
          <w:p w:rsidR="008D49EE" w:rsidRDefault="008D49EE" w:rsidP="00FB058B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2978" w:type="dxa"/>
            <w:gridSpan w:val="2"/>
            <w:shd w:val="clear" w:color="auto" w:fill="B8CCE3"/>
          </w:tcPr>
          <w:p w:rsidR="008D49EE" w:rsidRDefault="008D49EE" w:rsidP="00FB058B">
            <w:pPr>
              <w:pStyle w:val="TableParagraph"/>
              <w:ind w:left="3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</w:tc>
      </w:tr>
      <w:tr w:rsidR="00010E8C" w:rsidTr="00B26829">
        <w:trPr>
          <w:trHeight w:val="389"/>
        </w:trPr>
        <w:tc>
          <w:tcPr>
            <w:tcW w:w="1282" w:type="dxa"/>
            <w:vMerge/>
            <w:tcBorders>
              <w:top w:val="nil"/>
            </w:tcBorders>
            <w:shd w:val="clear" w:color="auto" w:fill="B8CCE3"/>
          </w:tcPr>
          <w:p w:rsidR="00010E8C" w:rsidRDefault="00010E8C" w:rsidP="00010E8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010E8C" w:rsidRPr="007350B6" w:rsidRDefault="00010E8C" w:rsidP="00010E8C">
            <w:pPr>
              <w:pStyle w:val="TableParagraph"/>
              <w:spacing w:line="222" w:lineRule="exact"/>
              <w:ind w:left="543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20- 25 %</w:t>
            </w:r>
          </w:p>
        </w:tc>
        <w:tc>
          <w:tcPr>
            <w:tcW w:w="2271" w:type="dxa"/>
            <w:shd w:val="clear" w:color="auto" w:fill="B8CCE3"/>
          </w:tcPr>
          <w:p w:rsidR="00010E8C" w:rsidRPr="007350B6" w:rsidRDefault="00010E8C" w:rsidP="00010E8C">
            <w:pPr>
              <w:pStyle w:val="TableParagraph"/>
              <w:spacing w:line="222" w:lineRule="exact"/>
              <w:ind w:left="686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19-15 %</w:t>
            </w:r>
          </w:p>
        </w:tc>
        <w:tc>
          <w:tcPr>
            <w:tcW w:w="2266" w:type="dxa"/>
            <w:shd w:val="clear" w:color="auto" w:fill="B8CCE3"/>
          </w:tcPr>
          <w:p w:rsidR="00010E8C" w:rsidRPr="007350B6" w:rsidRDefault="00010E8C" w:rsidP="00010E8C">
            <w:pPr>
              <w:pStyle w:val="TableParagraph"/>
              <w:spacing w:line="222" w:lineRule="exact"/>
              <w:ind w:left="736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>10-14 %</w:t>
            </w:r>
          </w:p>
        </w:tc>
        <w:tc>
          <w:tcPr>
            <w:tcW w:w="1700" w:type="dxa"/>
            <w:shd w:val="clear" w:color="auto" w:fill="B8CCE3"/>
          </w:tcPr>
          <w:p w:rsidR="00010E8C" w:rsidRPr="007350B6" w:rsidRDefault="00010E8C" w:rsidP="00010E8C">
            <w:pPr>
              <w:pStyle w:val="TableParagraph"/>
              <w:spacing w:line="222" w:lineRule="exact"/>
              <w:ind w:left="453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8-</w:t>
            </w:r>
            <w:proofErr w:type="gramStart"/>
            <w:r>
              <w:rPr>
                <w:b/>
                <w:spacing w:val="-2"/>
                <w:sz w:val="20"/>
                <w:lang w:val="ru-RU"/>
              </w:rPr>
              <w:t>5  %</w:t>
            </w:r>
            <w:proofErr w:type="gramEnd"/>
          </w:p>
        </w:tc>
        <w:tc>
          <w:tcPr>
            <w:tcW w:w="1278" w:type="dxa"/>
            <w:shd w:val="clear" w:color="auto" w:fill="B8CCE3"/>
          </w:tcPr>
          <w:p w:rsidR="00010E8C" w:rsidRPr="007350B6" w:rsidRDefault="00010E8C" w:rsidP="00010E8C">
            <w:pPr>
              <w:pStyle w:val="TableParagraph"/>
              <w:spacing w:line="222" w:lineRule="exact"/>
              <w:ind w:left="196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0 %</w:t>
            </w:r>
          </w:p>
        </w:tc>
      </w:tr>
      <w:tr w:rsidR="008D49EE" w:rsidTr="00FB058B">
        <w:trPr>
          <w:trHeight w:val="234"/>
        </w:trPr>
        <w:tc>
          <w:tcPr>
            <w:tcW w:w="1282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Тапсырман</w:t>
            </w:r>
          </w:p>
        </w:tc>
        <w:tc>
          <w:tcPr>
            <w:tcW w:w="1983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«Өте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жақсы»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бағасы</w:t>
            </w:r>
          </w:p>
        </w:tc>
        <w:tc>
          <w:tcPr>
            <w:tcW w:w="2271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576"/>
              </w:tabs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«Жақсы»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бағасы</w:t>
            </w:r>
          </w:p>
        </w:tc>
        <w:tc>
          <w:tcPr>
            <w:tcW w:w="2266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«Қанағаттанарлық»</w:t>
            </w:r>
          </w:p>
        </w:tc>
        <w:tc>
          <w:tcPr>
            <w:tcW w:w="1700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</w:p>
        </w:tc>
        <w:tc>
          <w:tcPr>
            <w:tcW w:w="1278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Тапсырма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ың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010E8C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</w:t>
            </w:r>
            <w:r w:rsidR="008D49EE">
              <w:rPr>
                <w:spacing w:val="-2"/>
                <w:sz w:val="20"/>
              </w:rPr>
              <w:t>апсырманың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90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мəселелер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баға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бойынша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теориясы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56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теориясы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біршама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ашылған,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бірақ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38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тапсырма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тұжырымдамала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010E8C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</w:t>
            </w:r>
            <w:r w:rsidR="008D49EE">
              <w:rPr>
                <w:spacing w:val="-2"/>
                <w:sz w:val="20"/>
              </w:rPr>
              <w:t>егізгі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мен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көрініс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тапқан,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əр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мəселелер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189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ашылмаған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рын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аша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ұғымдарды,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тұжырымд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553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тұжырым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609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қамтылмаған,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негізгі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4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жағдайда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30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алмау,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амасын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010E8C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</w:t>
            </w:r>
            <w:r w:rsidR="008D49EE">
              <w:rPr>
                <w:spacing w:val="-2"/>
                <w:sz w:val="20"/>
              </w:rPr>
              <w:t>орытындының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қағидалардың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0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негізгі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қағидалар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дəлелдеу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дұрыс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білу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егжей-тегжейлі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қысқартылған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054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үстіртін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дəлелденген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маларды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түсіну.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дəлелдерін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166"/>
              </w:tabs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дəлелдері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көрсетілген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баяндамада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білмеу,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қамтитын,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4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жағдайда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композициялық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нақты</w:t>
            </w:r>
          </w:p>
        </w:tc>
      </w:tr>
      <w:tr w:rsidR="008D49EE" w:rsidTr="00FB058B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452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логикалық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жеткізудің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диспропорцияларға,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фактілер</w:t>
            </w:r>
          </w:p>
        </w:tc>
      </w:tr>
      <w:tr w:rsidR="008D49EE" w:rsidTr="00FB058B">
        <w:trPr>
          <w:trHeight w:val="225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97"/>
              </w:tabs>
              <w:spacing w:line="206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838"/>
              </w:tabs>
              <w:spacing w:line="20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қисыны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ұсынудың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</w:p>
        </w:tc>
      </w:tr>
      <w:tr w:rsidR="008D49EE" w:rsidTr="00FB058B">
        <w:trPr>
          <w:trHeight w:val="232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77"/>
              </w:tabs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құрылған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өзіндік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799"/>
              </w:tabs>
              <w:spacing w:line="213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дəйектілігінде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822"/>
              </w:tabs>
              <w:spacing w:line="21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логикасы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оқиғаларды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460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жұмыс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үшін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496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жіберілуі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мүмкін.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дəйектілігінің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білмеу.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қойылады.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615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кейбір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822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бұзылуына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стилистикалық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берілген.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16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жіберілуі,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636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терминдер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31"/>
        </w:trPr>
        <w:tc>
          <w:tcPr>
            <w:tcW w:w="1282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қолданылмауы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мүмкін.</w:t>
            </w:r>
          </w:p>
        </w:tc>
        <w:tc>
          <w:tcPr>
            <w:tcW w:w="2266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29"/>
        </w:trPr>
        <w:tc>
          <w:tcPr>
            <w:tcW w:w="1282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Таңдалған</w:t>
            </w:r>
          </w:p>
        </w:tc>
        <w:tc>
          <w:tcPr>
            <w:tcW w:w="1983" w:type="dxa"/>
            <w:vMerge w:val="restart"/>
          </w:tcPr>
          <w:p w:rsidR="008D49EE" w:rsidRDefault="001612C9" w:rsidP="00FB058B">
            <w:pPr>
              <w:pStyle w:val="TableParagraph"/>
              <w:spacing w:line="221" w:lineRule="exact"/>
              <w:ind w:left="159"/>
              <w:rPr>
                <w:sz w:val="20"/>
              </w:rPr>
            </w:pPr>
            <w:r>
              <w:rPr>
                <w:spacing w:val="-5"/>
                <w:sz w:val="20"/>
              </w:rPr>
              <w:t>М</w:t>
            </w:r>
            <w:r w:rsidR="008D49EE">
              <w:rPr>
                <w:spacing w:val="-5"/>
                <w:sz w:val="20"/>
              </w:rPr>
              <w:t>ӨЖ</w:t>
            </w:r>
          </w:p>
          <w:p w:rsidR="008D49EE" w:rsidRDefault="008D49EE" w:rsidP="00FB058B">
            <w:pPr>
              <w:pStyle w:val="TableParagraph"/>
              <w:tabs>
                <w:tab w:val="left" w:pos="1092"/>
                <w:tab w:val="left" w:pos="1241"/>
                <w:tab w:val="left" w:pos="1435"/>
              </w:tabs>
              <w:spacing w:line="240" w:lineRule="auto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тапсырмаларын 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орындау, жұмысты </w:t>
            </w:r>
            <w:r>
              <w:rPr>
                <w:sz w:val="20"/>
              </w:rPr>
              <w:t xml:space="preserve">толыққанды қорғау, </w:t>
            </w:r>
            <w:r>
              <w:rPr>
                <w:spacing w:val="-2"/>
                <w:sz w:val="20"/>
              </w:rPr>
              <w:t>қойылған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дəлелді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беру, </w:t>
            </w:r>
            <w:r>
              <w:rPr>
                <w:spacing w:val="-2"/>
                <w:sz w:val="20"/>
              </w:rPr>
              <w:t xml:space="preserve">тапсырманың практикалық </w:t>
            </w: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шешу;</w:t>
            </w:r>
          </w:p>
        </w:tc>
        <w:tc>
          <w:tcPr>
            <w:tcW w:w="2271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Тапсырманы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ішінара</w:t>
            </w:r>
          </w:p>
        </w:tc>
        <w:tc>
          <w:tcPr>
            <w:tcW w:w="2266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үзік-</w:t>
            </w:r>
            <w:r>
              <w:rPr>
                <w:spacing w:val="-4"/>
                <w:sz w:val="20"/>
              </w:rPr>
              <w:t>үзік</w:t>
            </w:r>
          </w:p>
        </w:tc>
        <w:tc>
          <w:tcPr>
            <w:tcW w:w="1700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</w:p>
        </w:tc>
        <w:tc>
          <w:tcPr>
            <w:tcW w:w="1278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əдістеме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орындау,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жеткізіледі, қисын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шешуде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рды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мен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дəйектілік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бұзылады,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ұтымсыз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əдістің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үшін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технология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міндеттерін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қолданылуы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білімді,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ны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нақты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шешпеу,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семантикалық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немесе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алгоритмде</w:t>
            </w:r>
          </w:p>
        </w:tc>
      </w:tr>
      <w:tr w:rsidR="008D49EE" w:rsidTr="00FB058B">
        <w:trPr>
          <w:trHeight w:val="21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сұраққа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емес,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дəлсіздіктерге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жеткілікті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рді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қолдана</w:t>
            </w:r>
          </w:p>
        </w:tc>
      </w:tr>
      <w:tr w:rsidR="008D49EE" w:rsidTr="00FB058B">
        <w:trPr>
          <w:trHeight w:val="218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ық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бірақ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беріледі,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ойластырылмаға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алмау;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тапсырмал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беру;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пəн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теориялық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білімі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жауаптың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арға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тіл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үстірт,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біржақты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берілуі;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лар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қолдану.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нормаларын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қолданылады.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алмау.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сауатсыздау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пайдалану;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шеше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алмау,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Сабаққа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белсенді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қатыспау.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орындау;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нормадан асатын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8D49EE" w:rsidTr="00FB058B">
        <w:trPr>
          <w:trHeight w:val="21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кемшіліктер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жіберу.</w:t>
            </w:r>
          </w:p>
        </w:tc>
        <w:tc>
          <w:tcPr>
            <w:tcW w:w="1278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460"/>
        </w:trPr>
        <w:tc>
          <w:tcPr>
            <w:tcW w:w="1282" w:type="dxa"/>
          </w:tcPr>
          <w:p w:rsidR="008D49EE" w:rsidRDefault="008D49EE" w:rsidP="00FB058B">
            <w:pPr>
              <w:pStyle w:val="TableParagraph"/>
              <w:spacing w:line="226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Таңдалған </w:t>
            </w:r>
            <w:proofErr w:type="spellStart"/>
            <w:r>
              <w:rPr>
                <w:b/>
                <w:spacing w:val="-2"/>
                <w:sz w:val="20"/>
              </w:rPr>
              <w:t>əдістеменің</w:t>
            </w:r>
            <w:proofErr w:type="spellEnd"/>
          </w:p>
        </w:tc>
        <w:tc>
          <w:tcPr>
            <w:tcW w:w="1983" w:type="dxa"/>
          </w:tcPr>
          <w:p w:rsidR="008D49EE" w:rsidRDefault="008D49EE" w:rsidP="00FB058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 орындау,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  <w:tc>
          <w:tcPr>
            <w:tcW w:w="2271" w:type="dxa"/>
          </w:tcPr>
          <w:p w:rsidR="008D49EE" w:rsidRDefault="008D49EE" w:rsidP="00FB058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Тұжырымдамалық материалды</w:t>
            </w:r>
          </w:p>
        </w:tc>
        <w:tc>
          <w:tcPr>
            <w:tcW w:w="2266" w:type="dxa"/>
          </w:tcPr>
          <w:p w:rsidR="008D49EE" w:rsidRDefault="008D49EE" w:rsidP="00FB058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Негізделген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 ережелердің</w:t>
            </w:r>
          </w:p>
        </w:tc>
        <w:tc>
          <w:tcPr>
            <w:tcW w:w="1700" w:type="dxa"/>
          </w:tcPr>
          <w:p w:rsidR="008D49EE" w:rsidRDefault="008D49EE" w:rsidP="00FB058B">
            <w:pPr>
              <w:pStyle w:val="TableParagraph"/>
              <w:spacing w:line="226" w:lineRule="exact"/>
              <w:ind w:left="110" w:right="719"/>
              <w:rPr>
                <w:sz w:val="20"/>
              </w:rPr>
            </w:pPr>
            <w:r>
              <w:rPr>
                <w:spacing w:val="-2"/>
                <w:sz w:val="20"/>
              </w:rPr>
              <w:t>Тапсырма өрескел</w:t>
            </w:r>
          </w:p>
        </w:tc>
        <w:tc>
          <w:tcPr>
            <w:tcW w:w="1278" w:type="dxa"/>
          </w:tcPr>
          <w:p w:rsidR="008D49EE" w:rsidRDefault="008D49EE" w:rsidP="00FB058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 </w:t>
            </w:r>
            <w:proofErr w:type="spellStart"/>
            <w:r>
              <w:rPr>
                <w:spacing w:val="-8"/>
                <w:sz w:val="20"/>
              </w:rPr>
              <w:t>орындалмад</w:t>
            </w:r>
            <w:proofErr w:type="spellEnd"/>
          </w:p>
        </w:tc>
      </w:tr>
    </w:tbl>
    <w:p w:rsidR="008D49EE" w:rsidRDefault="008D49EE" w:rsidP="008D49EE">
      <w:pPr>
        <w:pStyle w:val="TableParagraph"/>
        <w:spacing w:line="226" w:lineRule="exact"/>
        <w:rPr>
          <w:sz w:val="20"/>
        </w:rPr>
        <w:sectPr w:rsidR="008D49EE">
          <w:type w:val="continuous"/>
          <w:pgSz w:w="11910" w:h="16840"/>
          <w:pgMar w:top="1080" w:right="141" w:bottom="1166" w:left="708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83"/>
        <w:gridCol w:w="2271"/>
        <w:gridCol w:w="2266"/>
        <w:gridCol w:w="1700"/>
        <w:gridCol w:w="1278"/>
      </w:tblGrid>
      <w:tr w:rsidR="008D49EE" w:rsidTr="00FB058B">
        <w:trPr>
          <w:trHeight w:val="229"/>
        </w:trPr>
        <w:tc>
          <w:tcPr>
            <w:tcW w:w="1282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ұсынылған</w:t>
            </w:r>
          </w:p>
        </w:tc>
        <w:tc>
          <w:tcPr>
            <w:tcW w:w="1983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толық,</w:t>
            </w:r>
          </w:p>
        </w:tc>
        <w:tc>
          <w:tcPr>
            <w:tcW w:w="2271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right" w:pos="2059"/>
              </w:tabs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пайдалануда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3-</w:t>
            </w:r>
            <w:r>
              <w:rPr>
                <w:sz w:val="20"/>
              </w:rPr>
              <w:t>4</w:t>
            </w:r>
          </w:p>
        </w:tc>
        <w:tc>
          <w:tcPr>
            <w:tcW w:w="2266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қолданылуы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</w:t>
            </w:r>
          </w:p>
        </w:tc>
        <w:tc>
          <w:tcPr>
            <w:tcW w:w="1700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қателіктермен</w:t>
            </w:r>
          </w:p>
        </w:tc>
        <w:tc>
          <w:tcPr>
            <w:tcW w:w="1278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беру,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дəлсіздікке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жалпылау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тұжырымдар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нақты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орындалды,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сұрақтарға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ық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547"/>
              </w:tabs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тұжырымдардағы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нəтижесіз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сұрақтарға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жауаптар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тапсырмағ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шешу;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кіші-гірім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қателіктерге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стилистикалық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жауаптар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жоқ,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қағидалар,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686"/>
                <w:tab w:val="left" w:pos="1764"/>
              </w:tabs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беріледі,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бұл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грамматикалық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емес,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қолданылу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010E8C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</w:t>
            </w:r>
            <w:r w:rsidR="008D49EE">
              <w:rPr>
                <w:spacing w:val="-2"/>
                <w:sz w:val="20"/>
              </w:rPr>
              <w:t>олданылған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499"/>
              </w:tabs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жалпы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сондай-</w:t>
            </w:r>
            <w:r>
              <w:rPr>
                <w:spacing w:val="-5"/>
                <w:sz w:val="20"/>
              </w:rPr>
              <w:t>ақ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ын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əдістеме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9" w:right="72"/>
              <w:jc w:val="center"/>
              <w:rPr>
                <w:sz w:val="20"/>
              </w:rPr>
            </w:pPr>
            <w:r>
              <w:rPr>
                <w:sz w:val="20"/>
              </w:rPr>
              <w:t>деңгейіне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əсер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етпейді.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шешімнің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материалдар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құралдары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010E8C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</w:t>
            </w:r>
            <w:r w:rsidR="008D49EE">
              <w:rPr>
                <w:spacing w:val="-2"/>
                <w:sz w:val="20"/>
              </w:rPr>
              <w:t>ехнологияның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өңдеуде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дəлелдер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</w:t>
            </w:r>
          </w:p>
        </w:tc>
      </w:tr>
      <w:tr w:rsidR="008D49EE" w:rsidTr="00FB058B">
        <w:trPr>
          <w:trHeight w:val="463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30" w:lineRule="atLeast"/>
              <w:ind w:left="111" w:right="3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талдау, алынған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30" w:lineRule="atLeast"/>
              <w:ind w:left="108" w:right="361"/>
              <w:rPr>
                <w:sz w:val="20"/>
              </w:rPr>
            </w:pPr>
            <w:proofErr w:type="spellStart"/>
            <w:r>
              <w:rPr>
                <w:sz w:val="20"/>
              </w:rPr>
              <w:t>дəйекті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қисынды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дұрыс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дəлсіздіктердің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болуы.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нашар</w:t>
            </w:r>
          </w:p>
          <w:p w:rsidR="008D49EE" w:rsidRDefault="008D49EE" w:rsidP="00FB058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пайдаланылды.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40" w:lineRule="auto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мады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8D49EE" w:rsidTr="00FB058B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нəтиженің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негіздемесі,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негіздемесі.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сауаттылық,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25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тілдің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31"/>
        </w:trPr>
        <w:tc>
          <w:tcPr>
            <w:tcW w:w="1282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нормаларын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сақтау.</w:t>
            </w:r>
          </w:p>
        </w:tc>
        <w:tc>
          <w:tcPr>
            <w:tcW w:w="2271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8D49EE" w:rsidRDefault="008D49EE" w:rsidP="008D49EE">
      <w:pPr>
        <w:spacing w:before="21"/>
        <w:rPr>
          <w:b/>
          <w:sz w:val="20"/>
        </w:rPr>
      </w:pPr>
    </w:p>
    <w:p w:rsidR="00AD5C87" w:rsidRDefault="00AD5C87"/>
    <w:sectPr w:rsidR="00AD5C87">
      <w:type w:val="continuous"/>
      <w:pgSz w:w="11910" w:h="16840"/>
      <w:pgMar w:top="108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12C"/>
    <w:multiLevelType w:val="multilevel"/>
    <w:tmpl w:val="835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301D2"/>
    <w:multiLevelType w:val="hybridMultilevel"/>
    <w:tmpl w:val="FA00869E"/>
    <w:lvl w:ilvl="0" w:tplc="C680D840">
      <w:start w:val="1"/>
      <w:numFmt w:val="decimal"/>
      <w:lvlText w:val="%1."/>
      <w:lvlJc w:val="left"/>
      <w:pPr>
        <w:ind w:left="31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81425E0">
      <w:numFmt w:val="bullet"/>
      <w:lvlText w:val="•"/>
      <w:lvlJc w:val="left"/>
      <w:pPr>
        <w:ind w:left="1095" w:hanging="201"/>
      </w:pPr>
      <w:rPr>
        <w:rFonts w:hint="default"/>
        <w:lang w:val="kk-KZ" w:eastAsia="en-US" w:bidi="ar-SA"/>
      </w:rPr>
    </w:lvl>
    <w:lvl w:ilvl="2" w:tplc="7DB4C5FA">
      <w:numFmt w:val="bullet"/>
      <w:lvlText w:val="•"/>
      <w:lvlJc w:val="left"/>
      <w:pPr>
        <w:ind w:left="1870" w:hanging="201"/>
      </w:pPr>
      <w:rPr>
        <w:rFonts w:hint="default"/>
        <w:lang w:val="kk-KZ" w:eastAsia="en-US" w:bidi="ar-SA"/>
      </w:rPr>
    </w:lvl>
    <w:lvl w:ilvl="3" w:tplc="BE0A1A8E">
      <w:numFmt w:val="bullet"/>
      <w:lvlText w:val="•"/>
      <w:lvlJc w:val="left"/>
      <w:pPr>
        <w:ind w:left="2645" w:hanging="201"/>
      </w:pPr>
      <w:rPr>
        <w:rFonts w:hint="default"/>
        <w:lang w:val="kk-KZ" w:eastAsia="en-US" w:bidi="ar-SA"/>
      </w:rPr>
    </w:lvl>
    <w:lvl w:ilvl="4" w:tplc="29CE3F00">
      <w:numFmt w:val="bullet"/>
      <w:lvlText w:val="•"/>
      <w:lvlJc w:val="left"/>
      <w:pPr>
        <w:ind w:left="3420" w:hanging="201"/>
      </w:pPr>
      <w:rPr>
        <w:rFonts w:hint="default"/>
        <w:lang w:val="kk-KZ" w:eastAsia="en-US" w:bidi="ar-SA"/>
      </w:rPr>
    </w:lvl>
    <w:lvl w:ilvl="5" w:tplc="66344EA6">
      <w:numFmt w:val="bullet"/>
      <w:lvlText w:val="•"/>
      <w:lvlJc w:val="left"/>
      <w:pPr>
        <w:ind w:left="4195" w:hanging="201"/>
      </w:pPr>
      <w:rPr>
        <w:rFonts w:hint="default"/>
        <w:lang w:val="kk-KZ" w:eastAsia="en-US" w:bidi="ar-SA"/>
      </w:rPr>
    </w:lvl>
    <w:lvl w:ilvl="6" w:tplc="A2B81492">
      <w:numFmt w:val="bullet"/>
      <w:lvlText w:val="•"/>
      <w:lvlJc w:val="left"/>
      <w:pPr>
        <w:ind w:left="4970" w:hanging="201"/>
      </w:pPr>
      <w:rPr>
        <w:rFonts w:hint="default"/>
        <w:lang w:val="kk-KZ" w:eastAsia="en-US" w:bidi="ar-SA"/>
      </w:rPr>
    </w:lvl>
    <w:lvl w:ilvl="7" w:tplc="ACA25176">
      <w:numFmt w:val="bullet"/>
      <w:lvlText w:val="•"/>
      <w:lvlJc w:val="left"/>
      <w:pPr>
        <w:ind w:left="5745" w:hanging="201"/>
      </w:pPr>
      <w:rPr>
        <w:rFonts w:hint="default"/>
        <w:lang w:val="kk-KZ" w:eastAsia="en-US" w:bidi="ar-SA"/>
      </w:rPr>
    </w:lvl>
    <w:lvl w:ilvl="8" w:tplc="830A830C">
      <w:numFmt w:val="bullet"/>
      <w:lvlText w:val="•"/>
      <w:lvlJc w:val="left"/>
      <w:pPr>
        <w:ind w:left="6520" w:hanging="201"/>
      </w:pPr>
      <w:rPr>
        <w:rFonts w:hint="default"/>
        <w:lang w:val="kk-KZ" w:eastAsia="en-US" w:bidi="ar-SA"/>
      </w:rPr>
    </w:lvl>
  </w:abstractNum>
  <w:abstractNum w:abstractNumId="2" w15:restartNumberingAfterBreak="0">
    <w:nsid w:val="1834280F"/>
    <w:multiLevelType w:val="multilevel"/>
    <w:tmpl w:val="1BEC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173E0"/>
    <w:multiLevelType w:val="multilevel"/>
    <w:tmpl w:val="5A72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A3D2C"/>
    <w:multiLevelType w:val="multilevel"/>
    <w:tmpl w:val="093E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964A6"/>
    <w:multiLevelType w:val="multilevel"/>
    <w:tmpl w:val="18609C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8071C"/>
    <w:multiLevelType w:val="multilevel"/>
    <w:tmpl w:val="D9E4A7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F6163"/>
    <w:multiLevelType w:val="multilevel"/>
    <w:tmpl w:val="D52EC7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F3841"/>
    <w:multiLevelType w:val="multilevel"/>
    <w:tmpl w:val="99FE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5321C"/>
    <w:multiLevelType w:val="multilevel"/>
    <w:tmpl w:val="2D42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B56E5"/>
    <w:multiLevelType w:val="multilevel"/>
    <w:tmpl w:val="9906E2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BE2E2F"/>
    <w:multiLevelType w:val="multilevel"/>
    <w:tmpl w:val="DBC018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53EF4"/>
    <w:multiLevelType w:val="multilevel"/>
    <w:tmpl w:val="9A24E1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35B17"/>
    <w:multiLevelType w:val="multilevel"/>
    <w:tmpl w:val="9B6C25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2A7DAE"/>
    <w:multiLevelType w:val="multilevel"/>
    <w:tmpl w:val="B2D087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827BC"/>
    <w:multiLevelType w:val="hybridMultilevel"/>
    <w:tmpl w:val="37CC1560"/>
    <w:lvl w:ilvl="0" w:tplc="41D4BFE2">
      <w:start w:val="1"/>
      <w:numFmt w:val="decimal"/>
      <w:lvlText w:val="%1."/>
      <w:lvlJc w:val="left"/>
      <w:pPr>
        <w:ind w:left="314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F1668C7C">
      <w:numFmt w:val="bullet"/>
      <w:lvlText w:val="•"/>
      <w:lvlJc w:val="left"/>
      <w:pPr>
        <w:ind w:left="1095" w:hanging="199"/>
      </w:pPr>
      <w:rPr>
        <w:rFonts w:hint="default"/>
        <w:lang w:val="kk-KZ" w:eastAsia="en-US" w:bidi="ar-SA"/>
      </w:rPr>
    </w:lvl>
    <w:lvl w:ilvl="2" w:tplc="DB90AE8A">
      <w:numFmt w:val="bullet"/>
      <w:lvlText w:val="•"/>
      <w:lvlJc w:val="left"/>
      <w:pPr>
        <w:ind w:left="1870" w:hanging="199"/>
      </w:pPr>
      <w:rPr>
        <w:rFonts w:hint="default"/>
        <w:lang w:val="kk-KZ" w:eastAsia="en-US" w:bidi="ar-SA"/>
      </w:rPr>
    </w:lvl>
    <w:lvl w:ilvl="3" w:tplc="66961116">
      <w:numFmt w:val="bullet"/>
      <w:lvlText w:val="•"/>
      <w:lvlJc w:val="left"/>
      <w:pPr>
        <w:ind w:left="2645" w:hanging="199"/>
      </w:pPr>
      <w:rPr>
        <w:rFonts w:hint="default"/>
        <w:lang w:val="kk-KZ" w:eastAsia="en-US" w:bidi="ar-SA"/>
      </w:rPr>
    </w:lvl>
    <w:lvl w:ilvl="4" w:tplc="CA500F36">
      <w:numFmt w:val="bullet"/>
      <w:lvlText w:val="•"/>
      <w:lvlJc w:val="left"/>
      <w:pPr>
        <w:ind w:left="3420" w:hanging="199"/>
      </w:pPr>
      <w:rPr>
        <w:rFonts w:hint="default"/>
        <w:lang w:val="kk-KZ" w:eastAsia="en-US" w:bidi="ar-SA"/>
      </w:rPr>
    </w:lvl>
    <w:lvl w:ilvl="5" w:tplc="0D68AC4C">
      <w:numFmt w:val="bullet"/>
      <w:lvlText w:val="•"/>
      <w:lvlJc w:val="left"/>
      <w:pPr>
        <w:ind w:left="4195" w:hanging="199"/>
      </w:pPr>
      <w:rPr>
        <w:rFonts w:hint="default"/>
        <w:lang w:val="kk-KZ" w:eastAsia="en-US" w:bidi="ar-SA"/>
      </w:rPr>
    </w:lvl>
    <w:lvl w:ilvl="6" w:tplc="90EC35E6">
      <w:numFmt w:val="bullet"/>
      <w:lvlText w:val="•"/>
      <w:lvlJc w:val="left"/>
      <w:pPr>
        <w:ind w:left="4970" w:hanging="199"/>
      </w:pPr>
      <w:rPr>
        <w:rFonts w:hint="default"/>
        <w:lang w:val="kk-KZ" w:eastAsia="en-US" w:bidi="ar-SA"/>
      </w:rPr>
    </w:lvl>
    <w:lvl w:ilvl="7" w:tplc="42A29CD8">
      <w:numFmt w:val="bullet"/>
      <w:lvlText w:val="•"/>
      <w:lvlJc w:val="left"/>
      <w:pPr>
        <w:ind w:left="5745" w:hanging="199"/>
      </w:pPr>
      <w:rPr>
        <w:rFonts w:hint="default"/>
        <w:lang w:val="kk-KZ" w:eastAsia="en-US" w:bidi="ar-SA"/>
      </w:rPr>
    </w:lvl>
    <w:lvl w:ilvl="8" w:tplc="7CEE16F8">
      <w:numFmt w:val="bullet"/>
      <w:lvlText w:val="•"/>
      <w:lvlJc w:val="left"/>
      <w:pPr>
        <w:ind w:left="6520" w:hanging="199"/>
      </w:pPr>
      <w:rPr>
        <w:rFonts w:hint="default"/>
        <w:lang w:val="kk-KZ" w:eastAsia="en-US" w:bidi="ar-SA"/>
      </w:rPr>
    </w:lvl>
  </w:abstractNum>
  <w:abstractNum w:abstractNumId="16" w15:restartNumberingAfterBreak="0">
    <w:nsid w:val="39676A92"/>
    <w:multiLevelType w:val="multilevel"/>
    <w:tmpl w:val="6F0CB7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702907"/>
    <w:multiLevelType w:val="multilevel"/>
    <w:tmpl w:val="3F96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A12409"/>
    <w:multiLevelType w:val="hybridMultilevel"/>
    <w:tmpl w:val="28D49124"/>
    <w:lvl w:ilvl="0" w:tplc="0419000F">
      <w:start w:val="1"/>
      <w:numFmt w:val="decimal"/>
      <w:lvlText w:val="%1."/>
      <w:lvlJc w:val="left"/>
      <w:pPr>
        <w:ind w:left="988" w:hanging="360"/>
      </w:p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9" w15:restartNumberingAfterBreak="0">
    <w:nsid w:val="3D6350ED"/>
    <w:multiLevelType w:val="multilevel"/>
    <w:tmpl w:val="9586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7430A"/>
    <w:multiLevelType w:val="multilevel"/>
    <w:tmpl w:val="1A4C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547E3A"/>
    <w:multiLevelType w:val="multilevel"/>
    <w:tmpl w:val="B6DC9C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A95A40"/>
    <w:multiLevelType w:val="multilevel"/>
    <w:tmpl w:val="3A40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775127"/>
    <w:multiLevelType w:val="multilevel"/>
    <w:tmpl w:val="0A4C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B84906"/>
    <w:multiLevelType w:val="multilevel"/>
    <w:tmpl w:val="3BCE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E54C95"/>
    <w:multiLevelType w:val="multilevel"/>
    <w:tmpl w:val="4F56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B01062"/>
    <w:multiLevelType w:val="multilevel"/>
    <w:tmpl w:val="6C60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AC6D7D"/>
    <w:multiLevelType w:val="multilevel"/>
    <w:tmpl w:val="3EC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26130F"/>
    <w:multiLevelType w:val="multilevel"/>
    <w:tmpl w:val="C88A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084C44"/>
    <w:multiLevelType w:val="multilevel"/>
    <w:tmpl w:val="0D0A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BD356A"/>
    <w:multiLevelType w:val="multilevel"/>
    <w:tmpl w:val="D86E7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5318A2"/>
    <w:multiLevelType w:val="multilevel"/>
    <w:tmpl w:val="6C42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991142">
    <w:abstractNumId w:val="18"/>
  </w:num>
  <w:num w:numId="2" w16cid:durableId="519858457">
    <w:abstractNumId w:val="1"/>
  </w:num>
  <w:num w:numId="3" w16cid:durableId="680814682">
    <w:abstractNumId w:val="15"/>
  </w:num>
  <w:num w:numId="4" w16cid:durableId="1622805444">
    <w:abstractNumId w:val="22"/>
  </w:num>
  <w:num w:numId="5" w16cid:durableId="195314032">
    <w:abstractNumId w:val="19"/>
  </w:num>
  <w:num w:numId="6" w16cid:durableId="2131706131">
    <w:abstractNumId w:val="24"/>
  </w:num>
  <w:num w:numId="7" w16cid:durableId="618028275">
    <w:abstractNumId w:val="3"/>
  </w:num>
  <w:num w:numId="8" w16cid:durableId="151409313">
    <w:abstractNumId w:val="20"/>
  </w:num>
  <w:num w:numId="9" w16cid:durableId="1074813921">
    <w:abstractNumId w:val="8"/>
  </w:num>
  <w:num w:numId="10" w16cid:durableId="834609798">
    <w:abstractNumId w:val="17"/>
  </w:num>
  <w:num w:numId="11" w16cid:durableId="1833832340">
    <w:abstractNumId w:val="31"/>
  </w:num>
  <w:num w:numId="12" w16cid:durableId="257256107">
    <w:abstractNumId w:val="9"/>
  </w:num>
  <w:num w:numId="13" w16cid:durableId="1871840263">
    <w:abstractNumId w:val="21"/>
  </w:num>
  <w:num w:numId="14" w16cid:durableId="608053430">
    <w:abstractNumId w:val="13"/>
  </w:num>
  <w:num w:numId="15" w16cid:durableId="46030255">
    <w:abstractNumId w:val="14"/>
  </w:num>
  <w:num w:numId="16" w16cid:durableId="1210069320">
    <w:abstractNumId w:val="11"/>
  </w:num>
  <w:num w:numId="17" w16cid:durableId="302394156">
    <w:abstractNumId w:val="6"/>
  </w:num>
  <w:num w:numId="18" w16cid:durableId="52194979">
    <w:abstractNumId w:val="16"/>
  </w:num>
  <w:num w:numId="19" w16cid:durableId="1172717323">
    <w:abstractNumId w:val="7"/>
  </w:num>
  <w:num w:numId="20" w16cid:durableId="526023978">
    <w:abstractNumId w:val="10"/>
  </w:num>
  <w:num w:numId="21" w16cid:durableId="254480172">
    <w:abstractNumId w:val="12"/>
  </w:num>
  <w:num w:numId="22" w16cid:durableId="1828588114">
    <w:abstractNumId w:val="5"/>
  </w:num>
  <w:num w:numId="23" w16cid:durableId="1444107256">
    <w:abstractNumId w:val="30"/>
  </w:num>
  <w:num w:numId="24" w16cid:durableId="1213730694">
    <w:abstractNumId w:val="29"/>
  </w:num>
  <w:num w:numId="25" w16cid:durableId="137037820">
    <w:abstractNumId w:val="28"/>
  </w:num>
  <w:num w:numId="26" w16cid:durableId="1930501411">
    <w:abstractNumId w:val="25"/>
  </w:num>
  <w:num w:numId="27" w16cid:durableId="1294407470">
    <w:abstractNumId w:val="26"/>
  </w:num>
  <w:num w:numId="28" w16cid:durableId="15891064">
    <w:abstractNumId w:val="27"/>
  </w:num>
  <w:num w:numId="29" w16cid:durableId="1335064553">
    <w:abstractNumId w:val="0"/>
  </w:num>
  <w:num w:numId="30" w16cid:durableId="1207988060">
    <w:abstractNumId w:val="4"/>
  </w:num>
  <w:num w:numId="31" w16cid:durableId="981039346">
    <w:abstractNumId w:val="23"/>
  </w:num>
  <w:num w:numId="32" w16cid:durableId="214257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87"/>
    <w:rsid w:val="00010E8C"/>
    <w:rsid w:val="00016648"/>
    <w:rsid w:val="00041890"/>
    <w:rsid w:val="0009172E"/>
    <w:rsid w:val="00096027"/>
    <w:rsid w:val="000E36DF"/>
    <w:rsid w:val="001612C9"/>
    <w:rsid w:val="001B6B35"/>
    <w:rsid w:val="001C39F9"/>
    <w:rsid w:val="001D5BF7"/>
    <w:rsid w:val="0020780F"/>
    <w:rsid w:val="00233A1E"/>
    <w:rsid w:val="0024250C"/>
    <w:rsid w:val="0024516B"/>
    <w:rsid w:val="00272C32"/>
    <w:rsid w:val="002A2579"/>
    <w:rsid w:val="00320506"/>
    <w:rsid w:val="00336DB0"/>
    <w:rsid w:val="00342269"/>
    <w:rsid w:val="00343612"/>
    <w:rsid w:val="0036521B"/>
    <w:rsid w:val="0039005F"/>
    <w:rsid w:val="003A6B57"/>
    <w:rsid w:val="003C1018"/>
    <w:rsid w:val="004105EE"/>
    <w:rsid w:val="0049406E"/>
    <w:rsid w:val="00505DF7"/>
    <w:rsid w:val="00513EC6"/>
    <w:rsid w:val="00554867"/>
    <w:rsid w:val="005616BD"/>
    <w:rsid w:val="005731F8"/>
    <w:rsid w:val="0057349B"/>
    <w:rsid w:val="006451BE"/>
    <w:rsid w:val="006A40BA"/>
    <w:rsid w:val="006C4690"/>
    <w:rsid w:val="006D468D"/>
    <w:rsid w:val="00700181"/>
    <w:rsid w:val="00706C38"/>
    <w:rsid w:val="00711009"/>
    <w:rsid w:val="00733C8B"/>
    <w:rsid w:val="0073658E"/>
    <w:rsid w:val="007473B4"/>
    <w:rsid w:val="007832A3"/>
    <w:rsid w:val="00810F7B"/>
    <w:rsid w:val="00830956"/>
    <w:rsid w:val="00854596"/>
    <w:rsid w:val="00872597"/>
    <w:rsid w:val="00876286"/>
    <w:rsid w:val="0088356D"/>
    <w:rsid w:val="00886D0C"/>
    <w:rsid w:val="00896EEE"/>
    <w:rsid w:val="008D49EE"/>
    <w:rsid w:val="008F0C9A"/>
    <w:rsid w:val="00905ABF"/>
    <w:rsid w:val="009159AD"/>
    <w:rsid w:val="00A2061F"/>
    <w:rsid w:val="00A9193F"/>
    <w:rsid w:val="00AB45F8"/>
    <w:rsid w:val="00AC6EA8"/>
    <w:rsid w:val="00AD5C87"/>
    <w:rsid w:val="00B26829"/>
    <w:rsid w:val="00B32C97"/>
    <w:rsid w:val="00B413BD"/>
    <w:rsid w:val="00B5374C"/>
    <w:rsid w:val="00B5450F"/>
    <w:rsid w:val="00B75D70"/>
    <w:rsid w:val="00BA1F75"/>
    <w:rsid w:val="00BD6892"/>
    <w:rsid w:val="00BD6E93"/>
    <w:rsid w:val="00C4782A"/>
    <w:rsid w:val="00C629C5"/>
    <w:rsid w:val="00C76F6E"/>
    <w:rsid w:val="00D0576C"/>
    <w:rsid w:val="00D569C4"/>
    <w:rsid w:val="00D85F45"/>
    <w:rsid w:val="00DA0AE3"/>
    <w:rsid w:val="00DA2BAD"/>
    <w:rsid w:val="00DD3F9E"/>
    <w:rsid w:val="00DF1CE7"/>
    <w:rsid w:val="00E45BDD"/>
    <w:rsid w:val="00ED12F4"/>
    <w:rsid w:val="00F1131A"/>
    <w:rsid w:val="00F51091"/>
    <w:rsid w:val="00F95005"/>
    <w:rsid w:val="00FB4730"/>
    <w:rsid w:val="00FB616E"/>
    <w:rsid w:val="00FC3C98"/>
    <w:rsid w:val="00FE0930"/>
    <w:rsid w:val="00FE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11DF"/>
  <w15:chartTrackingRefBased/>
  <w15:docId w15:val="{86BFA88B-B927-5A46-9EDB-51043F21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9E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9E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49EE"/>
    <w:rPr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8D49EE"/>
    <w:rPr>
      <w:rFonts w:ascii="Times New Roman" w:eastAsia="Times New Roman" w:hAnsi="Times New Roman" w:cs="Times New Roman"/>
      <w:b/>
      <w:bCs/>
      <w:kern w:val="0"/>
      <w:sz w:val="20"/>
      <w:szCs w:val="20"/>
      <w:lang w:val="kk-KZ"/>
      <w14:ligatures w14:val="none"/>
    </w:rPr>
  </w:style>
  <w:style w:type="paragraph" w:styleId="a5">
    <w:name w:val="List Paragraph"/>
    <w:basedOn w:val="a"/>
    <w:uiPriority w:val="1"/>
    <w:qFormat/>
    <w:rsid w:val="008D49EE"/>
  </w:style>
  <w:style w:type="paragraph" w:customStyle="1" w:styleId="TableParagraph">
    <w:name w:val="Table Paragraph"/>
    <w:basedOn w:val="a"/>
    <w:uiPriority w:val="1"/>
    <w:qFormat/>
    <w:rsid w:val="008D49EE"/>
    <w:pPr>
      <w:spacing w:line="210" w:lineRule="exact"/>
    </w:pPr>
  </w:style>
  <w:style w:type="character" w:customStyle="1" w:styleId="hps">
    <w:name w:val="hps"/>
    <w:basedOn w:val="a0"/>
    <w:rsid w:val="008D49EE"/>
  </w:style>
  <w:style w:type="character" w:styleId="a6">
    <w:name w:val="Emphasis"/>
    <w:basedOn w:val="a0"/>
    <w:uiPriority w:val="20"/>
    <w:qFormat/>
    <w:rsid w:val="00810F7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425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KZ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4250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24250C"/>
  </w:style>
  <w:style w:type="character" w:customStyle="1" w:styleId="anegp0gi0b9av8jahpyh">
    <w:name w:val="anegp0gi0b9av8jahpyh"/>
    <w:basedOn w:val="a0"/>
    <w:rsid w:val="00B413BD"/>
  </w:style>
  <w:style w:type="character" w:styleId="a7">
    <w:name w:val="Hyperlink"/>
    <w:basedOn w:val="a0"/>
    <w:uiPriority w:val="99"/>
    <w:unhideWhenUsed/>
    <w:rsid w:val="006D468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D468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D468D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4105E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0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0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6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6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6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9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lkynm30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6</Pages>
  <Words>2674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72</cp:revision>
  <dcterms:created xsi:type="dcterms:W3CDTF">2025-09-15T16:43:00Z</dcterms:created>
  <dcterms:modified xsi:type="dcterms:W3CDTF">2026-01-13T07:49:00Z</dcterms:modified>
</cp:coreProperties>
</file>